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Pr="002F0C7C" w:rsidRDefault="002F0C7C" w:rsidP="005719D3">
      <w:pPr>
        <w:jc w:val="left"/>
        <w:rPr>
          <w:rFonts w:ascii="바탕" w:eastAsia="바탕" w:hAnsi="바탕"/>
          <w:b/>
          <w:sz w:val="80"/>
          <w:szCs w:val="80"/>
        </w:rPr>
      </w:pPr>
    </w:p>
    <w:p w:rsidR="002F0C7C" w:rsidRPr="002F0C7C" w:rsidRDefault="002F0C7C" w:rsidP="005719D3">
      <w:pPr>
        <w:widowControl/>
        <w:pBdr>
          <w:bottom w:val="single" w:sz="6" w:space="0" w:color="2A4D77"/>
        </w:pBdr>
        <w:wordWrap/>
        <w:autoSpaceDE/>
        <w:autoSpaceDN/>
        <w:jc w:val="left"/>
        <w:outlineLvl w:val="0"/>
        <w:rPr>
          <w:rFonts w:ascii="Trebuchet MS" w:eastAsia="굴림" w:hAnsi="Trebuchet MS" w:cs="굴림"/>
          <w:b/>
          <w:bCs/>
          <w:color w:val="000000"/>
          <w:kern w:val="36"/>
          <w:sz w:val="80"/>
          <w:szCs w:val="80"/>
        </w:rPr>
      </w:pPr>
      <w:bookmarkStart w:id="0" w:name="enterprise_computing_기본정보"/>
      <w:r w:rsidRPr="002F0C7C">
        <w:rPr>
          <w:rFonts w:ascii="Trebuchet MS" w:eastAsia="굴림" w:hAnsi="Trebuchet MS" w:cs="굴림"/>
          <w:b/>
          <w:bCs/>
          <w:color w:val="000000"/>
          <w:kern w:val="36"/>
          <w:sz w:val="80"/>
          <w:szCs w:val="80"/>
        </w:rPr>
        <w:t>Enterprise Computing</w:t>
      </w:r>
      <w:bookmarkEnd w:id="0"/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Pr="002F0C7C" w:rsidRDefault="002F0C7C" w:rsidP="005719D3">
      <w:pPr>
        <w:jc w:val="center"/>
        <w:rPr>
          <w:rFonts w:ascii="HY나무B" w:eastAsia="HY나무B" w:hAnsi="바탕"/>
          <w:b/>
          <w:sz w:val="52"/>
          <w:szCs w:val="40"/>
        </w:rPr>
      </w:pPr>
      <w:r w:rsidRPr="002F0C7C">
        <w:rPr>
          <w:rFonts w:ascii="HY나무B" w:eastAsia="HY나무B" w:hAnsi="바탕" w:hint="eastAsia"/>
          <w:b/>
          <w:sz w:val="52"/>
          <w:szCs w:val="40"/>
        </w:rPr>
        <w:t>피부관리 프로젝트</w:t>
      </w:r>
    </w:p>
    <w:p w:rsidR="002F0C7C" w:rsidRPr="002F0C7C" w:rsidRDefault="002F0C7C" w:rsidP="005719D3">
      <w:pPr>
        <w:jc w:val="center"/>
        <w:rPr>
          <w:rFonts w:ascii="HY나무B" w:eastAsia="HY나무B" w:hAnsi="바탕"/>
          <w:b/>
          <w:sz w:val="52"/>
          <w:szCs w:val="40"/>
        </w:rPr>
      </w:pPr>
      <w:r w:rsidRPr="002F0C7C">
        <w:rPr>
          <w:rFonts w:ascii="HY나무B" w:eastAsia="HY나무B" w:hAnsi="바탕" w:hint="eastAsia"/>
          <w:b/>
          <w:sz w:val="52"/>
          <w:szCs w:val="40"/>
        </w:rPr>
        <w:t>Team No.22</w:t>
      </w: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바탕" w:eastAsia="바탕" w:hAnsi="바탕"/>
          <w:b/>
          <w:szCs w:val="20"/>
        </w:rPr>
      </w:pPr>
    </w:p>
    <w:p w:rsidR="002F0C7C" w:rsidRDefault="002F0C7C" w:rsidP="005719D3">
      <w:pPr>
        <w:jc w:val="left"/>
        <w:rPr>
          <w:rFonts w:ascii="HY나무B" w:eastAsia="HY나무B" w:hAnsi="바탕"/>
          <w:b/>
          <w:sz w:val="40"/>
          <w:szCs w:val="20"/>
        </w:rPr>
      </w:pPr>
    </w:p>
    <w:p w:rsidR="002F0C7C" w:rsidRDefault="002F0C7C" w:rsidP="005719D3">
      <w:pPr>
        <w:jc w:val="right"/>
        <w:rPr>
          <w:rFonts w:ascii="HY나무B" w:eastAsia="HY나무B" w:hAnsi="바탕"/>
          <w:b/>
          <w:sz w:val="40"/>
          <w:szCs w:val="20"/>
        </w:rPr>
      </w:pPr>
      <w:r>
        <w:rPr>
          <w:rFonts w:ascii="HY나무B" w:eastAsia="HY나무B" w:hAnsi="바탕" w:hint="eastAsia"/>
          <w:b/>
          <w:sz w:val="40"/>
          <w:szCs w:val="20"/>
        </w:rPr>
        <w:t>팀장: 장승룡(60032515)</w:t>
      </w:r>
    </w:p>
    <w:p w:rsidR="002F0C7C" w:rsidRPr="002F0C7C" w:rsidRDefault="002F0C7C" w:rsidP="005719D3">
      <w:pPr>
        <w:jc w:val="right"/>
        <w:rPr>
          <w:rFonts w:ascii="HY나무B" w:eastAsia="HY나무B" w:hAnsi="바탕" w:cs="바탕"/>
          <w:b/>
          <w:sz w:val="40"/>
          <w:szCs w:val="20"/>
        </w:rPr>
      </w:pPr>
      <w:r>
        <w:rPr>
          <w:rFonts w:ascii="HY나무B" w:eastAsia="HY나무B" w:hAnsi="바탕" w:hint="eastAsia"/>
          <w:b/>
          <w:sz w:val="40"/>
          <w:szCs w:val="20"/>
        </w:rPr>
        <w:t>팀원</w:t>
      </w:r>
      <w:r w:rsidRPr="002F0C7C">
        <w:rPr>
          <w:rFonts w:ascii="HY나무B" w:eastAsia="HY나무B" w:hAnsi="바탕" w:hint="eastAsia"/>
          <w:b/>
          <w:sz w:val="40"/>
          <w:szCs w:val="20"/>
        </w:rPr>
        <w:t xml:space="preserve">: </w:t>
      </w:r>
      <w:r w:rsidRPr="002F0C7C">
        <w:rPr>
          <w:rFonts w:ascii="HY나무B" w:eastAsia="HY나무B" w:hAnsi="바탕" w:cs="바탕" w:hint="eastAsia"/>
          <w:b/>
          <w:sz w:val="40"/>
          <w:szCs w:val="20"/>
        </w:rPr>
        <w:t>한진하</w:t>
      </w:r>
      <w:r>
        <w:rPr>
          <w:rFonts w:ascii="HY나무B" w:eastAsia="HY나무B" w:hAnsi="바탕" w:cs="바탕" w:hint="eastAsia"/>
          <w:b/>
          <w:sz w:val="40"/>
          <w:szCs w:val="20"/>
        </w:rPr>
        <w:t>(</w:t>
      </w:r>
      <w:r w:rsidR="00B40A1C">
        <w:rPr>
          <w:rFonts w:ascii="HY나무B" w:eastAsia="HY나무B" w:hAnsi="바탕" w:cs="바탕" w:hint="eastAsia"/>
          <w:b/>
          <w:sz w:val="40"/>
          <w:szCs w:val="20"/>
        </w:rPr>
        <w:t>60072383</w:t>
      </w:r>
      <w:r>
        <w:rPr>
          <w:rFonts w:ascii="HY나무B" w:eastAsia="HY나무B" w:hAnsi="바탕" w:cs="바탕" w:hint="eastAsia"/>
          <w:b/>
          <w:sz w:val="40"/>
          <w:szCs w:val="20"/>
        </w:rPr>
        <w:t>)</w:t>
      </w:r>
    </w:p>
    <w:p w:rsidR="002F0C7C" w:rsidRPr="002F0C7C" w:rsidRDefault="002F0C7C" w:rsidP="005719D3">
      <w:pPr>
        <w:jc w:val="right"/>
        <w:rPr>
          <w:rFonts w:ascii="HY나무B" w:eastAsia="HY나무B" w:hAnsi="바탕" w:cs="바탕"/>
          <w:b/>
          <w:sz w:val="40"/>
          <w:szCs w:val="20"/>
        </w:rPr>
      </w:pPr>
      <w:r w:rsidRPr="002F0C7C">
        <w:rPr>
          <w:rFonts w:ascii="HY나무B" w:eastAsia="HY나무B" w:hAnsi="바탕" w:cs="바탕" w:hint="eastAsia"/>
          <w:b/>
          <w:sz w:val="40"/>
          <w:szCs w:val="20"/>
        </w:rPr>
        <w:t>현소라</w:t>
      </w:r>
      <w:r>
        <w:rPr>
          <w:rFonts w:ascii="HY나무B" w:eastAsia="HY나무B" w:hAnsi="바탕" w:cs="바탕" w:hint="eastAsia"/>
          <w:b/>
          <w:sz w:val="40"/>
          <w:szCs w:val="20"/>
        </w:rPr>
        <w:t>(</w:t>
      </w:r>
      <w:r w:rsidR="006A7872">
        <w:rPr>
          <w:rFonts w:ascii="HY나무B" w:eastAsia="HY나무B" w:hAnsi="바탕" w:cs="바탕" w:hint="eastAsia"/>
          <w:b/>
          <w:sz w:val="40"/>
          <w:szCs w:val="20"/>
        </w:rPr>
        <w:t>60085255</w:t>
      </w:r>
      <w:r>
        <w:rPr>
          <w:rFonts w:ascii="HY나무B" w:eastAsia="HY나무B" w:hAnsi="바탕" w:cs="바탕" w:hint="eastAsia"/>
          <w:b/>
          <w:sz w:val="40"/>
          <w:szCs w:val="20"/>
        </w:rPr>
        <w:t>)</w:t>
      </w:r>
      <w:bookmarkStart w:id="1" w:name="_GoBack"/>
      <w:bookmarkEnd w:id="1"/>
    </w:p>
    <w:p w:rsidR="002F0C7C" w:rsidRDefault="002F0C7C" w:rsidP="005719D3">
      <w:pPr>
        <w:jc w:val="right"/>
        <w:rPr>
          <w:rFonts w:ascii="HY나무B" w:eastAsia="HY나무B" w:hAnsi="바탕"/>
          <w:b/>
          <w:sz w:val="40"/>
          <w:szCs w:val="20"/>
        </w:rPr>
      </w:pPr>
      <w:r w:rsidRPr="002F0C7C">
        <w:rPr>
          <w:rFonts w:ascii="HY나무B" w:eastAsia="HY나무B" w:hAnsi="바탕" w:cs="바탕" w:hint="eastAsia"/>
          <w:b/>
          <w:sz w:val="40"/>
          <w:szCs w:val="20"/>
        </w:rPr>
        <w:t>김성천</w:t>
      </w:r>
      <w:r>
        <w:rPr>
          <w:rFonts w:ascii="HY나무B" w:eastAsia="HY나무B" w:hAnsi="바탕" w:cs="바탕" w:hint="eastAsia"/>
          <w:b/>
          <w:sz w:val="40"/>
          <w:szCs w:val="20"/>
        </w:rPr>
        <w:t>(</w:t>
      </w:r>
      <w:r w:rsidR="00424792">
        <w:rPr>
          <w:rFonts w:ascii="HY나무B" w:eastAsia="HY나무B" w:hAnsi="바탕" w:cs="바탕" w:hint="eastAsia"/>
          <w:b/>
          <w:sz w:val="40"/>
          <w:szCs w:val="20"/>
        </w:rPr>
        <w:t>60052327</w:t>
      </w:r>
      <w:r>
        <w:rPr>
          <w:rFonts w:ascii="HY나무B" w:eastAsia="HY나무B" w:hAnsi="바탕" w:cs="바탕" w:hint="eastAsia"/>
          <w:b/>
          <w:sz w:val="40"/>
          <w:szCs w:val="20"/>
        </w:rPr>
        <w:t>)</w:t>
      </w:r>
    </w:p>
    <w:p w:rsidR="005719D3" w:rsidRPr="005719D3" w:rsidRDefault="005719D3" w:rsidP="005719D3">
      <w:pPr>
        <w:jc w:val="right"/>
        <w:rPr>
          <w:rFonts w:ascii="HY나무B" w:eastAsia="HY나무B" w:hAnsi="바탕"/>
          <w:b/>
          <w:sz w:val="40"/>
          <w:szCs w:val="20"/>
        </w:rPr>
      </w:pPr>
    </w:p>
    <w:p w:rsidR="00595CAD" w:rsidRPr="00C5150C" w:rsidRDefault="00A735C8" w:rsidP="005719D3">
      <w:pPr>
        <w:jc w:val="left"/>
        <w:rPr>
          <w:rFonts w:ascii="바탕" w:eastAsia="바탕" w:hAnsi="바탕"/>
          <w:b/>
          <w:szCs w:val="20"/>
        </w:rPr>
      </w:pPr>
      <w:proofErr w:type="gramStart"/>
      <w:r w:rsidRPr="00C5150C">
        <w:rPr>
          <w:rFonts w:ascii="바탕" w:eastAsia="바탕" w:hAnsi="바탕" w:hint="eastAsia"/>
          <w:b/>
          <w:szCs w:val="20"/>
        </w:rPr>
        <w:lastRenderedPageBreak/>
        <w:t>1.</w:t>
      </w:r>
      <w:r w:rsidR="00713D6C" w:rsidRPr="00C5150C">
        <w:rPr>
          <w:rFonts w:ascii="바탕" w:eastAsia="바탕" w:hAnsi="바탕" w:hint="eastAsia"/>
          <w:b/>
          <w:szCs w:val="20"/>
        </w:rPr>
        <w:t>Motivation</w:t>
      </w:r>
      <w:proofErr w:type="gramEnd"/>
    </w:p>
    <w:p w:rsidR="00713D6C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 xml:space="preserve">- </w:t>
      </w:r>
      <w:r w:rsidR="00713D6C" w:rsidRPr="00A735C8">
        <w:rPr>
          <w:rFonts w:ascii="바탕" w:eastAsia="바탕" w:hAnsi="바탕" w:hint="eastAsia"/>
          <w:szCs w:val="20"/>
        </w:rPr>
        <w:t>외모가 경쟁력이 되는 시대가 오면서 사람들의 외모 및 피부에 대한 관심이 증가</w:t>
      </w:r>
    </w:p>
    <w:p w:rsidR="000753F7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 xml:space="preserve">- </w:t>
      </w:r>
      <w:r w:rsidR="0073411C" w:rsidRPr="00A735C8">
        <w:rPr>
          <w:rFonts w:ascii="바탕" w:eastAsia="바탕" w:hAnsi="바탕" w:hint="eastAsia"/>
          <w:szCs w:val="20"/>
        </w:rPr>
        <w:t>계절이 변함에 따라 주변환경도 바뀌므로, 그에 맞는 피부 관리법이 필요하다.</w:t>
      </w:r>
    </w:p>
    <w:p w:rsidR="00A735C8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 xml:space="preserve">- </w:t>
      </w:r>
      <w:r w:rsidR="0073411C" w:rsidRPr="00A735C8">
        <w:rPr>
          <w:rFonts w:ascii="바탕" w:eastAsia="바탕" w:hAnsi="바탕" w:hint="eastAsia"/>
          <w:szCs w:val="20"/>
        </w:rPr>
        <w:t xml:space="preserve">피부도 개인별로 부위별로 다른 관리법이 필요하지만, 정확한 자신의 피부타입 및 상태를 </w:t>
      </w:r>
    </w:p>
    <w:p w:rsidR="00713D6C" w:rsidRPr="00A735C8" w:rsidRDefault="0073411C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>알지 못하고, 자신에게 맞지 않는 피부 관리법을 적용하는 사람들에게 도움</w:t>
      </w:r>
    </w:p>
    <w:p w:rsidR="00713D6C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 xml:space="preserve">- </w:t>
      </w:r>
      <w:r w:rsidR="00713D6C" w:rsidRPr="00A735C8">
        <w:rPr>
          <w:rFonts w:ascii="바탕" w:eastAsia="바탕" w:hAnsi="바탕" w:hint="eastAsia"/>
          <w:szCs w:val="20"/>
        </w:rPr>
        <w:t>수분이 부족한</w:t>
      </w:r>
      <w:r w:rsidR="00727A53" w:rsidRPr="00A735C8">
        <w:rPr>
          <w:rFonts w:ascii="바탕" w:eastAsia="바탕" w:hAnsi="바탕" w:hint="eastAsia"/>
          <w:szCs w:val="20"/>
        </w:rPr>
        <w:t xml:space="preserve"> </w:t>
      </w:r>
      <w:proofErr w:type="spellStart"/>
      <w:r w:rsidR="00727A53" w:rsidRPr="00A735C8">
        <w:rPr>
          <w:rFonts w:ascii="바탕" w:eastAsia="바탕" w:hAnsi="바탕" w:hint="eastAsia"/>
          <w:szCs w:val="20"/>
        </w:rPr>
        <w:t>암치료</w:t>
      </w:r>
      <w:proofErr w:type="spellEnd"/>
      <w:r w:rsidR="00727A53" w:rsidRPr="00A735C8">
        <w:rPr>
          <w:rFonts w:ascii="바탕" w:eastAsia="바탕" w:hAnsi="바탕" w:hint="eastAsia"/>
          <w:szCs w:val="20"/>
        </w:rPr>
        <w:t xml:space="preserve"> 중인</w:t>
      </w:r>
      <w:r w:rsidR="00713D6C" w:rsidRPr="00A735C8">
        <w:rPr>
          <w:rFonts w:ascii="바탕" w:eastAsia="바탕" w:hAnsi="바탕" w:hint="eastAsia"/>
          <w:szCs w:val="20"/>
        </w:rPr>
        <w:t xml:space="preserve"> 환자에게 언제 어디서든 수분</w:t>
      </w:r>
      <w:r w:rsidR="00727A53" w:rsidRPr="00A735C8">
        <w:rPr>
          <w:rFonts w:ascii="바탕" w:eastAsia="바탕" w:hAnsi="바탕" w:hint="eastAsia"/>
          <w:szCs w:val="20"/>
        </w:rPr>
        <w:t>을 체크할 수 있게 도움</w:t>
      </w:r>
    </w:p>
    <w:p w:rsidR="00713D6C" w:rsidRPr="00A735C8" w:rsidRDefault="00713D6C" w:rsidP="005719D3">
      <w:pPr>
        <w:jc w:val="left"/>
        <w:rPr>
          <w:rFonts w:ascii="바탕" w:eastAsia="바탕" w:hAnsi="바탕"/>
          <w:szCs w:val="20"/>
        </w:rPr>
      </w:pPr>
    </w:p>
    <w:p w:rsidR="00727A53" w:rsidRPr="00A735C8" w:rsidRDefault="00727A53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noProof/>
          <w:szCs w:val="20"/>
        </w:rPr>
        <w:drawing>
          <wp:anchor distT="0" distB="0" distL="114300" distR="114300" simplePos="0" relativeHeight="251656704" behindDoc="0" locked="0" layoutInCell="1" allowOverlap="1" wp14:anchorId="5F750D85" wp14:editId="289494A3">
            <wp:simplePos x="0" y="0"/>
            <wp:positionH relativeFrom="column">
              <wp:posOffset>3286125</wp:posOffset>
            </wp:positionH>
            <wp:positionV relativeFrom="paragraph">
              <wp:posOffset>287020</wp:posOffset>
            </wp:positionV>
            <wp:extent cx="3114675" cy="2257425"/>
            <wp:effectExtent l="19050" t="0" r="9525" b="0"/>
            <wp:wrapNone/>
            <wp:docPr id="8" name="그림 6" descr="C:\Documents and Settings\Administrator\바탕 화면\K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바탕 화면\K-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67170B94" wp14:editId="7A2408D9">
            <wp:extent cx="1495425" cy="1514355"/>
            <wp:effectExtent l="19050" t="0" r="9525" b="0"/>
            <wp:docPr id="1" name="그림 1" descr="C:\Documents and Settings\Administrator\바탕 화면\K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바탕 화면\K-10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004" cy="1513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szCs w:val="20"/>
        </w:rPr>
        <w:t xml:space="preserve">  </w:t>
      </w: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5374761A" wp14:editId="35E3944B">
            <wp:extent cx="1457325" cy="1475773"/>
            <wp:effectExtent l="19050" t="0" r="9525" b="0"/>
            <wp:docPr id="5" name="그림 4" descr="C:\Documents and Settings\Administrator\바탕 화면\K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바탕 화면\K-9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176" cy="147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53" w:rsidRPr="00A735C8" w:rsidRDefault="00727A53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76BCDAB5" wp14:editId="461F4D50">
            <wp:extent cx="1428750" cy="1446836"/>
            <wp:effectExtent l="19050" t="0" r="0" b="0"/>
            <wp:docPr id="6" name="그림 3" descr="C:\Documents and Settings\Administrator\바탕 화면\K-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바탕 화면\K-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348" cy="1446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39E5BDC5" wp14:editId="3DAE01E3">
            <wp:extent cx="1279207" cy="1295400"/>
            <wp:effectExtent l="19050" t="0" r="0" b="0"/>
            <wp:docPr id="2" name="그림 2" descr="C:\Documents and Settings\Administrator\바탕 화면\K-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바탕 화면\K-7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847" cy="1295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53" w:rsidRPr="00A735C8" w:rsidRDefault="00A5577B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/>
          <w:noProof/>
          <w:szCs w:val="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78B3AB4" wp14:editId="1357F20C">
                <wp:simplePos x="0" y="0"/>
                <wp:positionH relativeFrom="column">
                  <wp:posOffset>4719955</wp:posOffset>
                </wp:positionH>
                <wp:positionV relativeFrom="paragraph">
                  <wp:posOffset>647700</wp:posOffset>
                </wp:positionV>
                <wp:extent cx="614045" cy="354965"/>
                <wp:effectExtent l="0" t="0" r="0" b="1270"/>
                <wp:wrapNone/>
                <wp:docPr id="3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045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27A53" w:rsidRPr="00727A53" w:rsidRDefault="00727A53" w:rsidP="00727A53">
                            <w:pPr>
                              <w:rPr>
                                <w:b/>
                                <w:color w:val="FF0066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2</w:t>
                            </w:r>
                            <w:r w:rsidRPr="00727A53"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등 !</w:t>
                            </w:r>
                            <w:proofErr w:type="gramEnd"/>
                            <w:r w:rsidRPr="00727A53"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71.65pt;margin-top:51pt;width:48.35pt;height:27.9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" filled="f" stroked="f">
                <v:textbox style="mso-fit-shape-to-text:t">
                  <w:txbxContent>
                    <w:p w:rsidR="00727A53" w:rsidRPr="00727A53" w:rsidRDefault="00727A53" w:rsidP="00727A53">
                      <w:pPr>
                        <w:rPr>
                          <w:b/>
                          <w:color w:val="FF0066"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color w:val="FF0066"/>
                          <w:sz w:val="24"/>
                          <w:szCs w:val="24"/>
                        </w:rPr>
                        <w:t>2</w:t>
                      </w:r>
                      <w:r w:rsidRPr="00727A53">
                        <w:rPr>
                          <w:rFonts w:hint="eastAsia"/>
                          <w:b/>
                          <w:color w:val="FF0066"/>
                          <w:sz w:val="24"/>
                          <w:szCs w:val="24"/>
                        </w:rPr>
                        <w:t>등 !!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바탕" w:eastAsia="바탕" w:hAnsi="바탕"/>
          <w:noProof/>
          <w:szCs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FED63FE" wp14:editId="4121D280">
                <wp:simplePos x="0" y="0"/>
                <wp:positionH relativeFrom="column">
                  <wp:posOffset>195580</wp:posOffset>
                </wp:positionH>
                <wp:positionV relativeFrom="paragraph">
                  <wp:posOffset>1085850</wp:posOffset>
                </wp:positionV>
                <wp:extent cx="614045" cy="354965"/>
                <wp:effectExtent l="0" t="0" r="0" b="1270"/>
                <wp:wrapNone/>
                <wp:docPr id="3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045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27A53" w:rsidRPr="00727A53" w:rsidRDefault="00727A53">
                            <w:pPr>
                              <w:rPr>
                                <w:b/>
                                <w:color w:val="FF0066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4</w:t>
                            </w:r>
                            <w:r w:rsidRPr="00727A53"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등 !</w:t>
                            </w:r>
                            <w:proofErr w:type="gramEnd"/>
                            <w:r w:rsidRPr="00727A53">
                              <w:rPr>
                                <w:rFonts w:hint="eastAsia"/>
                                <w:b/>
                                <w:color w:val="FF0066"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15.4pt;margin-top:85.5pt;width:48.35pt;height:27.9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U+RtgIAAMA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" filled="f" stroked="f">
                <v:textbox style="mso-fit-shape-to-text:t">
                  <w:txbxContent>
                    <w:p w:rsidR="00727A53" w:rsidRPr="00727A53" w:rsidRDefault="00727A53">
                      <w:pPr>
                        <w:rPr>
                          <w:b/>
                          <w:color w:val="FF0066"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color w:val="FF0066"/>
                          <w:sz w:val="24"/>
                          <w:szCs w:val="24"/>
                        </w:rPr>
                        <w:t>4</w:t>
                      </w:r>
                      <w:r w:rsidRPr="00727A53">
                        <w:rPr>
                          <w:rFonts w:hint="eastAsia"/>
                          <w:b/>
                          <w:color w:val="FF0066"/>
                          <w:sz w:val="24"/>
                          <w:szCs w:val="24"/>
                        </w:rPr>
                        <w:t>등 !!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바탕" w:eastAsia="바탕" w:hAnsi="바탕"/>
          <w:noProof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995606D" wp14:editId="02A10CF8">
                <wp:simplePos x="0" y="0"/>
                <wp:positionH relativeFrom="column">
                  <wp:posOffset>3181350</wp:posOffset>
                </wp:positionH>
                <wp:positionV relativeFrom="paragraph">
                  <wp:posOffset>935990</wp:posOffset>
                </wp:positionV>
                <wp:extent cx="2638425" cy="342900"/>
                <wp:effectExtent l="9525" t="17780" r="9525" b="10795"/>
                <wp:wrapNone/>
                <wp:docPr id="3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38425" cy="342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50.5pt;margin-top:73.7pt;width:207.7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" filled="f" strokecolor="#f06" strokeweight="1.5pt"/>
            </w:pict>
          </mc:Fallback>
        </mc:AlternateContent>
      </w:r>
      <w:r>
        <w:rPr>
          <w:rFonts w:ascii="바탕" w:eastAsia="바탕" w:hAnsi="바탕"/>
          <w:noProof/>
          <w:szCs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77B31A0" wp14:editId="4C2BB56C">
                <wp:simplePos x="0" y="0"/>
                <wp:positionH relativeFrom="column">
                  <wp:posOffset>295275</wp:posOffset>
                </wp:positionH>
                <wp:positionV relativeFrom="paragraph">
                  <wp:posOffset>1440815</wp:posOffset>
                </wp:positionV>
                <wp:extent cx="2038350" cy="371475"/>
                <wp:effectExtent l="9525" t="17780" r="9525" b="10795"/>
                <wp:wrapNone/>
                <wp:docPr id="2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0" cy="3714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66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3.25pt;margin-top:113.45pt;width:160.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" filled="f" strokecolor="#f06" strokeweight="1.5pt"/>
            </w:pict>
          </mc:Fallback>
        </mc:AlternateContent>
      </w:r>
      <w:r w:rsidR="00727A53"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43DBC92D" wp14:editId="61C18E20">
            <wp:extent cx="5724525" cy="2857500"/>
            <wp:effectExtent l="19050" t="0" r="9525" b="0"/>
            <wp:docPr id="7" name="그림 5" descr="C:\Documents and Settings\Administrator\바탕 화면\K-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바탕 화면\K-6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D6C" w:rsidRPr="00A735C8" w:rsidRDefault="00713D6C" w:rsidP="005719D3">
      <w:pPr>
        <w:jc w:val="left"/>
        <w:rPr>
          <w:rFonts w:ascii="바탕" w:eastAsia="바탕" w:hAnsi="바탕"/>
          <w:szCs w:val="20"/>
        </w:rPr>
      </w:pPr>
    </w:p>
    <w:p w:rsidR="00A735C8" w:rsidRPr="00C5150C" w:rsidRDefault="00A735C8" w:rsidP="005719D3">
      <w:pPr>
        <w:jc w:val="left"/>
        <w:rPr>
          <w:rFonts w:ascii="바탕" w:eastAsia="바탕" w:hAnsi="바탕"/>
          <w:b/>
          <w:szCs w:val="20"/>
        </w:rPr>
      </w:pPr>
      <w:r w:rsidRPr="00C5150C">
        <w:rPr>
          <w:rFonts w:ascii="바탕" w:eastAsia="바탕" w:hAnsi="바탕" w:hint="eastAsia"/>
          <w:b/>
          <w:szCs w:val="20"/>
        </w:rPr>
        <w:t xml:space="preserve">2. </w:t>
      </w:r>
      <w:r w:rsidR="00713D6C" w:rsidRPr="00C5150C">
        <w:rPr>
          <w:rFonts w:ascii="바탕" w:eastAsia="바탕" w:hAnsi="바탕" w:hint="eastAsia"/>
          <w:b/>
          <w:szCs w:val="20"/>
        </w:rPr>
        <w:t>Goal</w:t>
      </w:r>
      <w:r w:rsidR="00C5150C">
        <w:rPr>
          <w:rFonts w:ascii="바탕" w:eastAsia="바탕" w:hAnsi="바탕" w:hint="eastAsia"/>
          <w:b/>
          <w:szCs w:val="20"/>
        </w:rPr>
        <w:t>s</w:t>
      </w:r>
    </w:p>
    <w:p w:rsidR="00B07693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저비용</w:t>
      </w:r>
      <w:r w:rsidRPr="00A735C8">
        <w:rPr>
          <w:rFonts w:ascii="바탕" w:eastAsia="바탕" w:hAnsi="바탕"/>
          <w:szCs w:val="20"/>
        </w:rPr>
        <w:t xml:space="preserve">, </w:t>
      </w:r>
      <w:r w:rsidRPr="00A735C8">
        <w:rPr>
          <w:rFonts w:ascii="바탕" w:eastAsia="바탕" w:hAnsi="바탕" w:hint="eastAsia"/>
          <w:szCs w:val="20"/>
        </w:rPr>
        <w:t>고효율 피부 진단</w:t>
      </w:r>
    </w:p>
    <w:p w:rsidR="00B07693" w:rsidRP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광학현미경을 이용한 피부 진단</w:t>
      </w:r>
    </w:p>
    <w:p w:rsidR="00B07693" w:rsidRP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유</w:t>
      </w:r>
      <w:r w:rsidRPr="00A735C8">
        <w:rPr>
          <w:rFonts w:ascii="바탕" w:eastAsia="바탕" w:hAnsi="바탕"/>
          <w:szCs w:val="20"/>
        </w:rPr>
        <w:t xml:space="preserve">·수분 측정 센서를 이용한 </w:t>
      </w:r>
      <w:r w:rsidRPr="00A735C8">
        <w:rPr>
          <w:rFonts w:ascii="바탕" w:eastAsia="바탕" w:hAnsi="바탕" w:hint="eastAsia"/>
          <w:szCs w:val="20"/>
        </w:rPr>
        <w:t>피부 진단</w:t>
      </w:r>
    </w:p>
    <w:p w:rsidR="00B07693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진단에 따른 적절한 처방</w:t>
      </w:r>
    </w:p>
    <w:p w:rsidR="00B07693" w:rsidRP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피부 사진 판독 시스템</w:t>
      </w:r>
    </w:p>
    <w:p w:rsidR="00B07693" w:rsidRP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피부전문의와 상담 연결</w:t>
      </w:r>
    </w:p>
    <w:p w:rsidR="00B07693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A735C8">
        <w:rPr>
          <w:rFonts w:ascii="바탕" w:eastAsia="바탕" w:hAnsi="바탕" w:hint="eastAsia"/>
          <w:szCs w:val="20"/>
        </w:rPr>
        <w:t>피부에 관한 상식 알리기</w:t>
      </w:r>
    </w:p>
    <w:p w:rsidR="00713D6C" w:rsidRPr="00A735C8" w:rsidRDefault="00713D6C" w:rsidP="005719D3">
      <w:pPr>
        <w:jc w:val="left"/>
        <w:rPr>
          <w:rFonts w:ascii="바탕" w:eastAsia="바탕" w:hAnsi="바탕"/>
          <w:szCs w:val="20"/>
        </w:rPr>
      </w:pPr>
    </w:p>
    <w:p w:rsidR="00713D6C" w:rsidRPr="00C5150C" w:rsidRDefault="00A735C8" w:rsidP="005719D3">
      <w:pPr>
        <w:jc w:val="left"/>
        <w:rPr>
          <w:rFonts w:ascii="바탕" w:eastAsia="바탕" w:hAnsi="바탕"/>
          <w:b/>
          <w:szCs w:val="20"/>
        </w:rPr>
      </w:pPr>
      <w:r w:rsidRPr="00C5150C">
        <w:rPr>
          <w:rFonts w:ascii="바탕" w:eastAsia="바탕" w:hAnsi="바탕" w:hint="eastAsia"/>
          <w:b/>
          <w:szCs w:val="20"/>
        </w:rPr>
        <w:lastRenderedPageBreak/>
        <w:t xml:space="preserve">3. </w:t>
      </w:r>
      <w:r w:rsidR="00713D6C" w:rsidRPr="00C5150C">
        <w:rPr>
          <w:rFonts w:ascii="바탕" w:eastAsia="바탕" w:hAnsi="바탕" w:hint="eastAsia"/>
          <w:b/>
          <w:szCs w:val="20"/>
        </w:rPr>
        <w:t>Prior work</w:t>
      </w:r>
    </w:p>
    <w:p w:rsidR="00DD02F5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proofErr w:type="spellStart"/>
      <w:r w:rsidR="00DD02F5" w:rsidRPr="00A735C8">
        <w:rPr>
          <w:rFonts w:ascii="바탕" w:eastAsia="바탕" w:hAnsi="바탕"/>
          <w:szCs w:val="20"/>
        </w:rPr>
        <w:t>H</w:t>
      </w:r>
      <w:r w:rsidR="00DD02F5" w:rsidRPr="00A735C8">
        <w:rPr>
          <w:rFonts w:ascii="바탕" w:eastAsia="바탕" w:hAnsi="바탕" w:hint="eastAsia"/>
          <w:szCs w:val="20"/>
        </w:rPr>
        <w:t>andyscope</w:t>
      </w:r>
      <w:proofErr w:type="spellEnd"/>
      <w:r w:rsidR="00DD02F5" w:rsidRPr="00A735C8">
        <w:rPr>
          <w:rFonts w:ascii="바탕" w:eastAsia="바탕" w:hAnsi="바탕" w:hint="eastAsia"/>
          <w:szCs w:val="20"/>
        </w:rPr>
        <w:t xml:space="preserve"> (</w:t>
      </w:r>
      <w:r w:rsidR="00FD291D" w:rsidRPr="00A735C8">
        <w:rPr>
          <w:rFonts w:ascii="바탕" w:eastAsia="바탕" w:hAnsi="바탕" w:hint="eastAsia"/>
          <w:szCs w:val="20"/>
        </w:rPr>
        <w:t>www.handyscope.net</w:t>
      </w:r>
      <w:r w:rsidR="00DD02F5" w:rsidRPr="00A735C8">
        <w:rPr>
          <w:rFonts w:ascii="바탕" w:eastAsia="바탕" w:hAnsi="바탕" w:hint="eastAsia"/>
          <w:szCs w:val="20"/>
        </w:rPr>
        <w:t>)</w:t>
      </w:r>
    </w:p>
    <w:p w:rsidR="00063320" w:rsidRPr="00A735C8" w:rsidRDefault="00063320" w:rsidP="005719D3">
      <w:pPr>
        <w:pStyle w:val="a3"/>
        <w:ind w:leftChars="0" w:left="760"/>
        <w:jc w:val="left"/>
        <w:rPr>
          <w:rFonts w:ascii="바탕" w:eastAsia="바탕" w:hAnsi="바탕"/>
          <w:szCs w:val="20"/>
        </w:rPr>
      </w:pPr>
    </w:p>
    <w:p w:rsidR="00063320" w:rsidRPr="00A735C8" w:rsidRDefault="00DD02F5" w:rsidP="005719D3">
      <w:pPr>
        <w:ind w:left="76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5976461A" wp14:editId="296C438A">
            <wp:extent cx="1885950" cy="1781175"/>
            <wp:effectExtent l="19050" t="0" r="0" b="0"/>
            <wp:docPr id="9" name="그림 7" descr="C:\Documents and Settings\Administrator\바탕 화면\K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바탕 화면\K-12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* </w:t>
      </w:r>
      <w:r w:rsidR="00FD459C" w:rsidRPr="00A735C8">
        <w:rPr>
          <w:rFonts w:ascii="바탕" w:eastAsia="바탕" w:hAnsi="바탕" w:hint="eastAsia"/>
          <w:szCs w:val="20"/>
        </w:rPr>
        <w:t>이용방법</w:t>
      </w:r>
    </w:p>
    <w:p w:rsidR="00063320" w:rsidRPr="00A735C8" w:rsidRDefault="00063320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proofErr w:type="spellStart"/>
      <w:r w:rsidRPr="00A735C8">
        <w:rPr>
          <w:rFonts w:ascii="바탕" w:eastAsia="바탕" w:hAnsi="바탕"/>
          <w:szCs w:val="20"/>
        </w:rPr>
        <w:t>H</w:t>
      </w:r>
      <w:r w:rsidRPr="00A735C8">
        <w:rPr>
          <w:rFonts w:ascii="바탕" w:eastAsia="바탕" w:hAnsi="바탕" w:hint="eastAsia"/>
          <w:szCs w:val="20"/>
        </w:rPr>
        <w:t>andyscope</w:t>
      </w:r>
      <w:proofErr w:type="spellEnd"/>
      <w:r w:rsidRPr="00A735C8">
        <w:rPr>
          <w:rFonts w:ascii="바탕" w:eastAsia="바탕" w:hAnsi="바탕" w:hint="eastAsia"/>
          <w:szCs w:val="20"/>
        </w:rPr>
        <w:t xml:space="preserve">를 </w:t>
      </w:r>
      <w:proofErr w:type="spellStart"/>
      <w:r w:rsidRPr="00A735C8">
        <w:rPr>
          <w:rFonts w:ascii="바탕" w:eastAsia="바탕" w:hAnsi="바탕" w:hint="eastAsia"/>
          <w:szCs w:val="20"/>
        </w:rPr>
        <w:t>아이폰에</w:t>
      </w:r>
      <w:proofErr w:type="spellEnd"/>
      <w:r w:rsidRPr="00A735C8">
        <w:rPr>
          <w:rFonts w:ascii="바탕" w:eastAsia="바탕" w:hAnsi="바탕" w:hint="eastAsia"/>
          <w:szCs w:val="20"/>
        </w:rPr>
        <w:t xml:space="preserve"> 장착 후 </w:t>
      </w:r>
      <w:proofErr w:type="spellStart"/>
      <w:r w:rsidRPr="00A735C8">
        <w:rPr>
          <w:rFonts w:ascii="바탕" w:eastAsia="바탕" w:hAnsi="바탕" w:hint="eastAsia"/>
          <w:szCs w:val="20"/>
        </w:rPr>
        <w:t>어플을</w:t>
      </w:r>
      <w:proofErr w:type="spellEnd"/>
      <w:r w:rsidRPr="00A735C8">
        <w:rPr>
          <w:rFonts w:ascii="바탕" w:eastAsia="바탕" w:hAnsi="바탕" w:hint="eastAsia"/>
          <w:szCs w:val="20"/>
        </w:rPr>
        <w:t xml:space="preserve"> 실행하면 작동된다.</w:t>
      </w:r>
    </w:p>
    <w:p w:rsidR="00A735C8" w:rsidRDefault="00063320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>환자의 피부에 렌즈를 가까이 댄 후에 사진을 찍으면 사마귀가 수상쩍은지 아닌지</w:t>
      </w:r>
      <w:r w:rsidR="004108FE" w:rsidRPr="00A735C8">
        <w:rPr>
          <w:rFonts w:ascii="바탕" w:eastAsia="바탕" w:hAnsi="바탕" w:hint="eastAsia"/>
          <w:szCs w:val="20"/>
        </w:rPr>
        <w:t xml:space="preserve"> </w:t>
      </w:r>
    </w:p>
    <w:p w:rsidR="00063320" w:rsidRPr="00A735C8" w:rsidRDefault="004108FE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>판별한다.</w:t>
      </w:r>
    </w:p>
    <w:p w:rsidR="00063320" w:rsidRPr="00A735C8" w:rsidRDefault="004108FE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szCs w:val="20"/>
        </w:rPr>
        <w:t xml:space="preserve">찍은 사진을 개인공간에 올리거나 </w:t>
      </w:r>
      <w:proofErr w:type="spellStart"/>
      <w:r w:rsidRPr="00A735C8">
        <w:rPr>
          <w:rFonts w:ascii="바탕" w:eastAsia="바탕" w:hAnsi="바탕" w:hint="eastAsia"/>
          <w:szCs w:val="20"/>
        </w:rPr>
        <w:t>이메일로</w:t>
      </w:r>
      <w:proofErr w:type="spellEnd"/>
      <w:r w:rsidRPr="00A735C8">
        <w:rPr>
          <w:rFonts w:ascii="바탕" w:eastAsia="바탕" w:hAnsi="바탕" w:hint="eastAsia"/>
          <w:szCs w:val="20"/>
        </w:rPr>
        <w:t xml:space="preserve"> 보낼 수 있습니다.</w:t>
      </w:r>
    </w:p>
    <w:p w:rsidR="00FD459C" w:rsidRPr="00A735C8" w:rsidRDefault="00A735C8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* </w:t>
      </w:r>
      <w:r w:rsidR="00FD459C" w:rsidRPr="00A735C8">
        <w:rPr>
          <w:rFonts w:ascii="바탕" w:eastAsia="바탕" w:hAnsi="바탕" w:hint="eastAsia"/>
          <w:szCs w:val="20"/>
        </w:rPr>
        <w:t>특징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 xml:space="preserve">사용하기 쉬운 인터페이스 및 </w:t>
      </w:r>
      <w:proofErr w:type="spellStart"/>
      <w:r w:rsidR="00FD459C" w:rsidRPr="00A735C8">
        <w:rPr>
          <w:rFonts w:ascii="바탕" w:eastAsia="바탕" w:hAnsi="바탕" w:hint="eastAsia"/>
          <w:szCs w:val="20"/>
        </w:rPr>
        <w:t>캡쳐링</w:t>
      </w:r>
      <w:proofErr w:type="spellEnd"/>
      <w:r w:rsidR="00FD459C" w:rsidRPr="00A735C8">
        <w:rPr>
          <w:rFonts w:ascii="바탕" w:eastAsia="바탕" w:hAnsi="바탕" w:hint="eastAsia"/>
          <w:szCs w:val="20"/>
        </w:rPr>
        <w:t xml:space="preserve"> 기능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암호화 된 저장방식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안전한 커뮤니케이션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기술적 디자인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편리한 slide-in 케이스</w:t>
      </w:r>
    </w:p>
    <w:p w:rsidR="00FD459C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정교한 렌즈 시스템</w:t>
      </w:r>
    </w:p>
    <w:p w:rsidR="007647EE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D459C" w:rsidRPr="00A735C8">
        <w:rPr>
          <w:rFonts w:ascii="바탕" w:eastAsia="바탕" w:hAnsi="바탕" w:hint="eastAsia"/>
          <w:szCs w:val="20"/>
        </w:rPr>
        <w:t>오래가는 LED전원</w:t>
      </w:r>
    </w:p>
    <w:p w:rsidR="00A735C8" w:rsidRP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</w:p>
    <w:p w:rsidR="007647EE" w:rsidRPr="00A735C8" w:rsidRDefault="00A735C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7647EE" w:rsidRPr="00A735C8">
        <w:rPr>
          <w:rFonts w:ascii="바탕" w:eastAsia="바탕" w:hAnsi="바탕" w:hint="eastAsia"/>
          <w:szCs w:val="20"/>
        </w:rPr>
        <w:t>i-check (휴대용 피부 측정기)</w:t>
      </w:r>
    </w:p>
    <w:p w:rsidR="00F84DF2" w:rsidRPr="00A735C8" w:rsidRDefault="00F84DF2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3967D4C8" wp14:editId="5F5AD9B7">
            <wp:extent cx="3477120" cy="1562100"/>
            <wp:effectExtent l="19050" t="19050" r="28080" b="19050"/>
            <wp:docPr id="14" name="그림 5" descr="C:\Documents and Settings\Administrator\바탕 화면\오리\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바탕 화면\오리\K-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120" cy="1562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szCs w:val="20"/>
        </w:rPr>
        <w:t xml:space="preserve"> </w:t>
      </w:r>
    </w:p>
    <w:p w:rsidR="00DD02F5" w:rsidRPr="00A735C8" w:rsidRDefault="007647EE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3B5F3240" wp14:editId="4E1782E3">
            <wp:extent cx="1315962" cy="1219200"/>
            <wp:effectExtent l="19050" t="19050" r="17538" b="19050"/>
            <wp:docPr id="4" name="그림 2" descr="C:\Documents and Settings\Administrator\바탕 화면\오리\1268803981337_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바탕 화면\오리\1268803981337__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540" cy="122066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szCs w:val="20"/>
        </w:rPr>
        <w:t xml:space="preserve"> </w:t>
      </w: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77051CCC" wp14:editId="1A2EB240">
            <wp:extent cx="1393372" cy="1219200"/>
            <wp:effectExtent l="19050" t="19050" r="16328" b="19050"/>
            <wp:docPr id="10" name="그림 3" descr="C:\Documents and Settings\Administrator\바탕 화면\오리\1268803981339_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바탕 화면\오리\1268803981339__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43" cy="122066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szCs w:val="20"/>
        </w:rPr>
        <w:t xml:space="preserve"> </w:t>
      </w:r>
      <w:r w:rsidR="00F84DF2"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0C7909B6" wp14:editId="1A763109">
            <wp:extent cx="895350" cy="1239260"/>
            <wp:effectExtent l="38100" t="19050" r="19050" b="18040"/>
            <wp:docPr id="16" name="그림 6" descr="C:\Documents and Settings\Administrator\바탕 화면\오리\K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바탕 화면\오리\K-2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2392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35C8">
        <w:rPr>
          <w:rFonts w:ascii="바탕" w:eastAsia="바탕" w:hAnsi="바탕" w:hint="eastAsia"/>
          <w:szCs w:val="20"/>
        </w:rPr>
        <w:t xml:space="preserve"> </w:t>
      </w: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4343D64C" wp14:editId="1C810C03">
            <wp:extent cx="1212749" cy="1219200"/>
            <wp:effectExtent l="19050" t="19050" r="25501" b="19050"/>
            <wp:docPr id="11" name="그림 4" descr="C:\Documents and Settings\Administrator\바탕 화면\오리\1268803981414_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바탕 화면\오리\1268803981414__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831" cy="122229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5C8" w:rsidRDefault="00A735C8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* </w:t>
      </w:r>
      <w:r w:rsidR="007647EE" w:rsidRPr="00A735C8">
        <w:rPr>
          <w:rFonts w:ascii="바탕" w:eastAsia="바탕" w:hAnsi="바탕" w:hint="eastAsia"/>
          <w:szCs w:val="20"/>
        </w:rPr>
        <w:t>기능</w:t>
      </w:r>
    </w:p>
    <w:p w:rsidR="007647EE" w:rsidRPr="00A735C8" w:rsidRDefault="00A735C8" w:rsidP="005719D3">
      <w:pPr>
        <w:ind w:firstLineChars="400" w:firstLine="8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7647EE" w:rsidRPr="00A735C8">
        <w:rPr>
          <w:rFonts w:ascii="바탕" w:eastAsia="바탕" w:hAnsi="바탕" w:hint="eastAsia"/>
          <w:szCs w:val="20"/>
        </w:rPr>
        <w:t>피부 유·수분 함유량 측정</w:t>
      </w:r>
      <w:r w:rsidR="00F84DF2" w:rsidRPr="00A735C8">
        <w:rPr>
          <w:rFonts w:ascii="바탕" w:eastAsia="바탕" w:hAnsi="바탕" w:hint="eastAsia"/>
          <w:szCs w:val="20"/>
        </w:rPr>
        <w:t>.</w:t>
      </w:r>
    </w:p>
    <w:p w:rsidR="007647EE" w:rsidRPr="00A735C8" w:rsidRDefault="00A735C8" w:rsidP="005719D3">
      <w:pPr>
        <w:ind w:firstLineChars="400" w:firstLine="8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7647EE" w:rsidRPr="00A735C8">
        <w:rPr>
          <w:rFonts w:ascii="바탕" w:eastAsia="바탕" w:hAnsi="바탕" w:hint="eastAsia"/>
          <w:szCs w:val="20"/>
        </w:rPr>
        <w:t>외부 자외선 지수 측정</w:t>
      </w:r>
      <w:r w:rsidR="00F84DF2" w:rsidRPr="00A735C8">
        <w:rPr>
          <w:rFonts w:ascii="바탕" w:eastAsia="바탕" w:hAnsi="바탕" w:hint="eastAsia"/>
          <w:szCs w:val="20"/>
        </w:rPr>
        <w:t>.</w:t>
      </w:r>
    </w:p>
    <w:p w:rsidR="007647EE" w:rsidRPr="00A735C8" w:rsidRDefault="00A735C8" w:rsidP="005719D3">
      <w:pPr>
        <w:ind w:firstLineChars="400" w:firstLine="8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F84DF2" w:rsidRPr="00A735C8">
        <w:rPr>
          <w:rFonts w:ascii="바탕" w:eastAsia="바탕" w:hAnsi="바탕" w:hint="eastAsia"/>
          <w:szCs w:val="20"/>
        </w:rPr>
        <w:t xml:space="preserve">피부 상태에 알맞은 </w:t>
      </w:r>
      <w:r w:rsidR="007647EE" w:rsidRPr="00A735C8">
        <w:rPr>
          <w:rFonts w:ascii="바탕" w:eastAsia="바탕" w:hAnsi="바탕" w:hint="eastAsia"/>
          <w:szCs w:val="20"/>
        </w:rPr>
        <w:t>피부 관리 방법 안</w:t>
      </w:r>
      <w:r w:rsidR="00F84DF2" w:rsidRPr="00A735C8">
        <w:rPr>
          <w:rFonts w:ascii="바탕" w:eastAsia="바탕" w:hAnsi="바탕" w:hint="eastAsia"/>
          <w:szCs w:val="20"/>
        </w:rPr>
        <w:t>내.</w:t>
      </w:r>
    </w:p>
    <w:p w:rsidR="007647EE" w:rsidRPr="00CF30E9" w:rsidRDefault="00CF30E9" w:rsidP="005719D3">
      <w:pPr>
        <w:ind w:firstLineChars="400" w:firstLine="8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7647EE" w:rsidRPr="00CF30E9">
        <w:rPr>
          <w:rFonts w:ascii="바탕" w:eastAsia="바탕" w:hAnsi="바탕" w:hint="eastAsia"/>
          <w:szCs w:val="20"/>
        </w:rPr>
        <w:t>언어선택(한국어, 영어)</w:t>
      </w:r>
      <w:r w:rsidR="00F84DF2" w:rsidRPr="00CF30E9">
        <w:rPr>
          <w:rFonts w:ascii="바탕" w:eastAsia="바탕" w:hAnsi="바탕" w:hint="eastAsia"/>
          <w:szCs w:val="20"/>
        </w:rPr>
        <w:t>.</w:t>
      </w:r>
    </w:p>
    <w:p w:rsidR="00DD02F5" w:rsidRPr="00C5150C" w:rsidRDefault="00DD02F5" w:rsidP="005719D3">
      <w:pPr>
        <w:jc w:val="left"/>
        <w:rPr>
          <w:rFonts w:ascii="바탕" w:eastAsia="바탕" w:hAnsi="바탕"/>
          <w:szCs w:val="20"/>
        </w:rPr>
      </w:pPr>
    </w:p>
    <w:p w:rsidR="00DD02F5" w:rsidRDefault="00014E98" w:rsidP="005719D3">
      <w:pPr>
        <w:jc w:val="left"/>
        <w:rPr>
          <w:rStyle w:val="apple-style-span"/>
          <w:rFonts w:ascii="바탕" w:eastAsia="바탕" w:hAnsi="바탕"/>
          <w:b/>
          <w:color w:val="000000"/>
          <w:szCs w:val="20"/>
        </w:rPr>
      </w:pPr>
      <w:r w:rsidRPr="00C5150C">
        <w:rPr>
          <w:rFonts w:ascii="바탕" w:eastAsia="바탕" w:hAnsi="바탕" w:hint="eastAsia"/>
          <w:b/>
          <w:szCs w:val="20"/>
        </w:rPr>
        <w:lastRenderedPageBreak/>
        <w:t xml:space="preserve">4. </w:t>
      </w:r>
      <w:r w:rsidR="00C5150C" w:rsidRPr="00C5150C">
        <w:rPr>
          <w:rStyle w:val="apple-style-span"/>
          <w:rFonts w:ascii="바탕" w:eastAsia="바탕" w:hAnsi="바탕"/>
          <w:b/>
          <w:color w:val="000000"/>
          <w:szCs w:val="20"/>
        </w:rPr>
        <w:t>Use case and user interface</w:t>
      </w:r>
    </w:p>
    <w:p w:rsidR="00C507C2" w:rsidRPr="00C507C2" w:rsidRDefault="00C507C2" w:rsidP="005719D3">
      <w:pPr>
        <w:jc w:val="left"/>
        <w:rPr>
          <w:rFonts w:ascii="바탕" w:eastAsia="바탕" w:hAnsi="바탕"/>
          <w:szCs w:val="20"/>
        </w:rPr>
      </w:pPr>
      <w:r>
        <w:rPr>
          <w:rStyle w:val="apple-style-span"/>
          <w:rFonts w:ascii="바탕" w:eastAsia="바탕" w:hAnsi="바탕" w:hint="eastAsia"/>
          <w:b/>
          <w:color w:val="000000"/>
          <w:szCs w:val="20"/>
        </w:rPr>
        <w:t xml:space="preserve"> </w:t>
      </w:r>
      <w:r>
        <w:rPr>
          <w:rStyle w:val="apple-style-span"/>
          <w:rFonts w:ascii="바탕" w:eastAsia="바탕" w:hAnsi="바탕" w:hint="eastAsia"/>
          <w:color w:val="000000"/>
          <w:szCs w:val="20"/>
        </w:rPr>
        <w:t>-프로그램 순서도</w:t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1DB67FDF" wp14:editId="7D544B00">
            <wp:extent cx="4790344" cy="4448175"/>
            <wp:effectExtent l="0" t="0" r="0" b="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965" cy="4451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C4D" w:rsidRPr="00C507C2" w:rsidRDefault="00C507C2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B80C4D" w:rsidRPr="00C507C2">
        <w:rPr>
          <w:rFonts w:ascii="바탕" w:eastAsia="바탕" w:hAnsi="바탕"/>
          <w:szCs w:val="20"/>
        </w:rPr>
        <w:t>U</w:t>
      </w:r>
      <w:r w:rsidR="00B80C4D" w:rsidRPr="00C507C2">
        <w:rPr>
          <w:rFonts w:ascii="바탕" w:eastAsia="바탕" w:hAnsi="바탕" w:hint="eastAsia"/>
          <w:szCs w:val="20"/>
        </w:rPr>
        <w:t xml:space="preserve">se case </w:t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25CE39A9" wp14:editId="7386C934">
            <wp:extent cx="5303005" cy="3714750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931" cy="3721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C4D" w:rsidRPr="00A735C8" w:rsidRDefault="00C507C2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lastRenderedPageBreak/>
        <w:t xml:space="preserve"> - 샘플 프로그램</w:t>
      </w:r>
    </w:p>
    <w:p w:rsidR="00B80C4D" w:rsidRPr="00A735C8" w:rsidRDefault="00C507C2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B80C4D" w:rsidRPr="00A735C8">
        <w:rPr>
          <w:rFonts w:ascii="바탕" w:eastAsia="바탕" w:hAnsi="바탕" w:hint="eastAsia"/>
          <w:szCs w:val="20"/>
        </w:rPr>
        <w:t>피부 검사</w:t>
      </w:r>
    </w:p>
    <w:p w:rsidR="00B80C4D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14E1D4AB" wp14:editId="36A85281">
            <wp:extent cx="5724525" cy="3419475"/>
            <wp:effectExtent l="0" t="0" r="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7C2" w:rsidRPr="00A735C8" w:rsidRDefault="00C507C2" w:rsidP="005719D3">
      <w:pPr>
        <w:jc w:val="left"/>
        <w:rPr>
          <w:rFonts w:ascii="바탕" w:eastAsia="바탕" w:hAnsi="바탕"/>
          <w:szCs w:val="20"/>
        </w:rPr>
      </w:pPr>
    </w:p>
    <w:p w:rsidR="00B80C4D" w:rsidRPr="00A735C8" w:rsidRDefault="00C507C2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B80C4D" w:rsidRPr="00A735C8">
        <w:rPr>
          <w:rFonts w:ascii="바탕" w:eastAsia="바탕" w:hAnsi="바탕" w:hint="eastAsia"/>
          <w:szCs w:val="20"/>
        </w:rPr>
        <w:t>두피 검사</w:t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7271E30C" wp14:editId="16202871">
            <wp:extent cx="5724525" cy="3362325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C507C2" w:rsidRDefault="00C507C2" w:rsidP="005719D3">
      <w:pPr>
        <w:jc w:val="left"/>
        <w:rPr>
          <w:rFonts w:ascii="바탕" w:eastAsia="바탕" w:hAnsi="바탕"/>
          <w:szCs w:val="20"/>
        </w:rPr>
      </w:pPr>
    </w:p>
    <w:p w:rsidR="00B80C4D" w:rsidRPr="00A735C8" w:rsidRDefault="001250E6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lastRenderedPageBreak/>
        <w:t xml:space="preserve">- </w:t>
      </w:r>
      <w:r w:rsidR="00B80C4D" w:rsidRPr="00A735C8">
        <w:rPr>
          <w:rFonts w:ascii="바탕" w:eastAsia="바탕" w:hAnsi="바탕" w:hint="eastAsia"/>
          <w:szCs w:val="20"/>
        </w:rPr>
        <w:t>피부 상식</w:t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6ABC2BDF" wp14:editId="4FEC0C63">
            <wp:extent cx="5734050" cy="3390900"/>
            <wp:effectExtent l="0" t="0" r="0" b="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</w:p>
    <w:p w:rsidR="00B80C4D" w:rsidRPr="00A735C8" w:rsidRDefault="001250E6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="00B80C4D" w:rsidRPr="00A735C8">
        <w:rPr>
          <w:rFonts w:ascii="바탕" w:eastAsia="바탕" w:hAnsi="바탕" w:hint="eastAsia"/>
          <w:szCs w:val="20"/>
        </w:rPr>
        <w:t>피부 관리</w:t>
      </w:r>
    </w:p>
    <w:p w:rsidR="00B80C4D" w:rsidRPr="00A735C8" w:rsidRDefault="00B80C4D" w:rsidP="005719D3">
      <w:pPr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/>
          <w:noProof/>
          <w:szCs w:val="20"/>
        </w:rPr>
        <w:drawing>
          <wp:inline distT="0" distB="0" distL="0" distR="0" wp14:anchorId="2DA40DE7" wp14:editId="09B62BE4">
            <wp:extent cx="5734050" cy="3409950"/>
            <wp:effectExtent l="0" t="0" r="0" b="0"/>
            <wp:docPr id="19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</w:p>
    <w:p w:rsidR="00D74A8B" w:rsidRDefault="00D74A8B" w:rsidP="005719D3">
      <w:pPr>
        <w:jc w:val="left"/>
        <w:rPr>
          <w:rFonts w:ascii="바탕" w:eastAsia="바탕" w:hAnsi="바탕"/>
          <w:szCs w:val="20"/>
        </w:rPr>
      </w:pPr>
      <w:r w:rsidRPr="001250E6">
        <w:rPr>
          <w:rFonts w:ascii="바탕" w:eastAsia="바탕" w:hAnsi="바탕" w:hint="eastAsia"/>
          <w:b/>
          <w:szCs w:val="20"/>
        </w:rPr>
        <w:lastRenderedPageBreak/>
        <w:t>5.</w:t>
      </w:r>
      <w:r w:rsidRPr="001250E6">
        <w:rPr>
          <w:rFonts w:ascii="바탕" w:eastAsia="바탕" w:hAnsi="바탕"/>
          <w:b/>
          <w:color w:val="000000"/>
          <w:szCs w:val="20"/>
        </w:rPr>
        <w:t xml:space="preserve"> </w:t>
      </w:r>
      <w:r w:rsidRPr="001250E6">
        <w:rPr>
          <w:rStyle w:val="apple-style-span"/>
          <w:rFonts w:ascii="바탕" w:eastAsia="바탕" w:hAnsi="바탕"/>
          <w:b/>
          <w:color w:val="000000"/>
          <w:szCs w:val="20"/>
        </w:rPr>
        <w:t>Architecture</w:t>
      </w:r>
      <w:r>
        <w:rPr>
          <w:rFonts w:ascii="바탕" w:eastAsia="바탕" w:hAnsi="바탕" w:hint="eastAsia"/>
          <w:szCs w:val="20"/>
        </w:rPr>
        <w:t xml:space="preserve"> </w:t>
      </w: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- 광학 현미경</w:t>
      </w:r>
    </w:p>
    <w:p w:rsidR="003C4FA5" w:rsidRDefault="003C4FA5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 광학 현미경을 이용하여 피부 사진을 찍는다.</w:t>
      </w: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noProof/>
          <w:szCs w:val="20"/>
        </w:rPr>
        <w:drawing>
          <wp:inline distT="0" distB="0" distL="0" distR="0" wp14:anchorId="2CBE7C8E" wp14:editId="22BD2C4E">
            <wp:extent cx="3038475" cy="3486150"/>
            <wp:effectExtent l="0" t="0" r="9525" b="0"/>
            <wp:docPr id="37" name="그림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20A" w:rsidRDefault="005F520A" w:rsidP="005719D3">
      <w:pPr>
        <w:ind w:firstLine="195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* </w:t>
      </w:r>
      <w:proofErr w:type="spellStart"/>
      <w:r>
        <w:rPr>
          <w:rFonts w:ascii="바탕" w:eastAsia="바탕" w:hAnsi="바탕" w:hint="eastAsia"/>
          <w:szCs w:val="20"/>
        </w:rPr>
        <w:t>스마트폰</w:t>
      </w:r>
      <w:proofErr w:type="spellEnd"/>
      <w:r>
        <w:rPr>
          <w:rFonts w:ascii="바탕" w:eastAsia="바탕" w:hAnsi="바탕" w:hint="eastAsia"/>
          <w:szCs w:val="20"/>
        </w:rPr>
        <w:t xml:space="preserve"> 카메라에 연결하여 사용</w:t>
      </w:r>
    </w:p>
    <w:p w:rsidR="005F520A" w:rsidRDefault="005F520A" w:rsidP="005719D3">
      <w:pPr>
        <w:ind w:firstLine="195"/>
        <w:jc w:val="left"/>
        <w:rPr>
          <w:rFonts w:ascii="바탕" w:eastAsia="바탕" w:hAnsi="바탕"/>
          <w:szCs w:val="20"/>
        </w:rPr>
      </w:pPr>
    </w:p>
    <w:p w:rsidR="005F520A" w:rsidRDefault="005F520A" w:rsidP="005719D3">
      <w:pPr>
        <w:ind w:firstLine="195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noProof/>
          <w:szCs w:val="20"/>
        </w:rPr>
        <w:drawing>
          <wp:inline distT="0" distB="0" distL="0" distR="0" wp14:anchorId="4E596235" wp14:editId="56197C18">
            <wp:extent cx="3562184" cy="3270195"/>
            <wp:effectExtent l="0" t="0" r="635" b="6985"/>
            <wp:docPr id="38" name="그림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125" cy="3270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20A" w:rsidRDefault="005F520A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* 60배 확대</w:t>
      </w: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</w:p>
    <w:p w:rsidR="005F520A" w:rsidRDefault="00D74A8B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lastRenderedPageBreak/>
        <w:t xml:space="preserve">- </w:t>
      </w:r>
      <w:proofErr w:type="spellStart"/>
      <w:r w:rsidR="005F520A">
        <w:rPr>
          <w:rFonts w:ascii="바탕" w:eastAsia="바탕" w:hAnsi="바탕" w:hint="eastAsia"/>
          <w:szCs w:val="20"/>
        </w:rPr>
        <w:t>유수분</w:t>
      </w:r>
      <w:proofErr w:type="spellEnd"/>
      <w:r w:rsidR="005F520A">
        <w:rPr>
          <w:rFonts w:ascii="바탕" w:eastAsia="바탕" w:hAnsi="바탕" w:hint="eastAsia"/>
          <w:szCs w:val="20"/>
        </w:rPr>
        <w:t xml:space="preserve"> 측정</w:t>
      </w:r>
      <w:r w:rsidRPr="00804856">
        <w:rPr>
          <w:rFonts w:ascii="바탕" w:eastAsia="바탕" w:hAnsi="바탕"/>
          <w:szCs w:val="20"/>
        </w:rPr>
        <w:t xml:space="preserve"> 센서</w:t>
      </w:r>
    </w:p>
    <w:p w:rsidR="003C4FA5" w:rsidRDefault="003C4FA5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유 수분의 값을 측정하여 스마트 </w:t>
      </w:r>
      <w:proofErr w:type="spellStart"/>
      <w:r>
        <w:rPr>
          <w:rFonts w:ascii="바탕" w:eastAsia="바탕" w:hAnsi="바탕" w:hint="eastAsia"/>
          <w:szCs w:val="20"/>
        </w:rPr>
        <w:t>폰에</w:t>
      </w:r>
      <w:proofErr w:type="spellEnd"/>
      <w:r>
        <w:rPr>
          <w:rFonts w:ascii="바탕" w:eastAsia="바탕" w:hAnsi="바탕" w:hint="eastAsia"/>
          <w:szCs w:val="20"/>
        </w:rPr>
        <w:t xml:space="preserve"> 전송 한다.</w:t>
      </w:r>
    </w:p>
    <w:p w:rsidR="00B51DED" w:rsidRDefault="00B51DED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전송 받은 값으로 피부의 상태를 확인한다. (지성, 건성, 복합성)</w:t>
      </w:r>
    </w:p>
    <w:p w:rsidR="005F520A" w:rsidRDefault="005F520A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>
        <w:rPr>
          <w:rFonts w:ascii="바탕" w:eastAsia="바탕" w:hAnsi="바탕" w:hint="eastAsia"/>
          <w:noProof/>
          <w:szCs w:val="20"/>
        </w:rPr>
        <w:drawing>
          <wp:inline distT="0" distB="0" distL="0" distR="0" wp14:anchorId="2ABA93B0" wp14:editId="52C0A126">
            <wp:extent cx="3379305" cy="3058730"/>
            <wp:effectExtent l="0" t="0" r="0" b="8890"/>
            <wp:docPr id="39" name="그림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87" cy="30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FA5" w:rsidRDefault="005F520A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* BIA 측정법으로 </w:t>
      </w:r>
      <w:proofErr w:type="spellStart"/>
      <w:r>
        <w:rPr>
          <w:rFonts w:ascii="바탕" w:eastAsia="바탕" w:hAnsi="바탕" w:hint="eastAsia"/>
          <w:szCs w:val="20"/>
        </w:rPr>
        <w:t>유수분을</w:t>
      </w:r>
      <w:proofErr w:type="spellEnd"/>
      <w:r>
        <w:rPr>
          <w:rFonts w:ascii="바탕" w:eastAsia="바탕" w:hAnsi="바탕" w:hint="eastAsia"/>
          <w:szCs w:val="20"/>
        </w:rPr>
        <w:t xml:space="preserve"> 측정하는 센서를 스마트 </w:t>
      </w:r>
      <w:proofErr w:type="spellStart"/>
      <w:r>
        <w:rPr>
          <w:rFonts w:ascii="바탕" w:eastAsia="바탕" w:hAnsi="바탕" w:hint="eastAsia"/>
          <w:szCs w:val="20"/>
        </w:rPr>
        <w:t>폰에</w:t>
      </w:r>
      <w:proofErr w:type="spellEnd"/>
      <w:r>
        <w:rPr>
          <w:rFonts w:ascii="바탕" w:eastAsia="바탕" w:hAnsi="바탕" w:hint="eastAsia"/>
          <w:szCs w:val="20"/>
        </w:rPr>
        <w:t xml:space="preserve"> 연결해 사용</w:t>
      </w:r>
    </w:p>
    <w:p w:rsidR="006600CE" w:rsidRDefault="006600CE" w:rsidP="005719D3">
      <w:pPr>
        <w:jc w:val="left"/>
        <w:rPr>
          <w:rFonts w:ascii="바탕" w:eastAsia="바탕" w:hAnsi="바탕"/>
          <w:szCs w:val="20"/>
        </w:rPr>
      </w:pPr>
    </w:p>
    <w:p w:rsidR="002B4C0F" w:rsidRDefault="002B4C0F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- 프로그램</w:t>
      </w:r>
    </w:p>
    <w:p w:rsidR="002B4C0F" w:rsidRPr="0042216E" w:rsidRDefault="00306E98" w:rsidP="005719D3">
      <w:pPr>
        <w:jc w:val="left"/>
        <w:rPr>
          <w:rFonts w:ascii="바탕" w:eastAsia="바탕" w:hAnsi="바탕"/>
          <w:szCs w:val="20"/>
          <w:u w:val="single"/>
        </w:rPr>
      </w:pPr>
      <w:r>
        <w:rPr>
          <w:rFonts w:ascii="바탕" w:eastAsia="바탕" w:hAnsi="바탕" w:hint="eastAsia"/>
          <w:szCs w:val="20"/>
        </w:rPr>
        <w:t xml:space="preserve">  </w:t>
      </w:r>
      <w:r w:rsidR="00663920" w:rsidRPr="0042216E">
        <w:rPr>
          <w:rFonts w:ascii="바탕" w:eastAsia="바탕" w:hAnsi="바탕" w:hint="eastAsia"/>
          <w:szCs w:val="20"/>
          <w:u w:val="single"/>
        </w:rPr>
        <w:t xml:space="preserve">- </w:t>
      </w:r>
      <w:r w:rsidR="002B4C0F" w:rsidRPr="0042216E">
        <w:rPr>
          <w:rFonts w:ascii="바탕" w:eastAsia="바탕" w:hAnsi="바탕" w:hint="eastAsia"/>
          <w:szCs w:val="20"/>
          <w:u w:val="single"/>
        </w:rPr>
        <w:t>사용자 프로그램</w:t>
      </w:r>
    </w:p>
    <w:p w:rsidR="002B4C0F" w:rsidRDefault="00663920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① </w:t>
      </w:r>
      <w:r w:rsidR="002B4C0F" w:rsidRPr="002B4C0F">
        <w:rPr>
          <w:rFonts w:ascii="바탕" w:eastAsia="바탕" w:hAnsi="바탕" w:hint="eastAsia"/>
          <w:szCs w:val="20"/>
        </w:rPr>
        <w:t>피부</w:t>
      </w:r>
      <w:r w:rsidR="002B4C0F" w:rsidRPr="002B4C0F">
        <w:rPr>
          <w:rFonts w:ascii="바탕" w:eastAsia="바탕" w:hAnsi="바탕"/>
          <w:szCs w:val="20"/>
        </w:rPr>
        <w:t xml:space="preserve"> 사진 판독</w:t>
      </w:r>
    </w:p>
    <w:p w:rsidR="002B4C0F" w:rsidRDefault="002B4C0F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* 피부 사진 판독 영상 처리 기법</w:t>
      </w:r>
    </w:p>
    <w:p w:rsidR="002B4C0F" w:rsidRDefault="002B4C0F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</w:t>
      </w:r>
      <w:r w:rsidRPr="00804856">
        <w:rPr>
          <w:rFonts w:ascii="바탕" w:eastAsia="바탕" w:hAnsi="바탕" w:hint="eastAsia"/>
          <w:szCs w:val="20"/>
        </w:rPr>
        <w:t>특정</w:t>
      </w:r>
      <w:r w:rsidRPr="00804856">
        <w:rPr>
          <w:rFonts w:ascii="바탕" w:eastAsia="바탕" w:hAnsi="바탕"/>
          <w:szCs w:val="20"/>
        </w:rPr>
        <w:t xml:space="preserve"> 부분의 상태 계산</w:t>
      </w:r>
    </w:p>
    <w:p w:rsidR="002B4C0F" w:rsidRDefault="002B4C0F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- 주름 측정</w:t>
      </w:r>
    </w:p>
    <w:p w:rsidR="002B4C0F" w:rsidRDefault="002B4C0F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 w:rsidRPr="00A735C8">
        <w:rPr>
          <w:rFonts w:ascii="바탕" w:eastAsia="바탕" w:hAnsi="바탕" w:hint="eastAsia"/>
          <w:noProof/>
          <w:szCs w:val="20"/>
        </w:rPr>
        <w:drawing>
          <wp:inline distT="0" distB="0" distL="0" distR="0" wp14:anchorId="42F32351" wp14:editId="049EC594">
            <wp:extent cx="2110846" cy="1598212"/>
            <wp:effectExtent l="0" t="0" r="3810" b="2540"/>
            <wp:docPr id="40" name="그림 1" descr="C:\Documents and Settings\KSC\바탕 화면\엔터\주름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KSC\바탕 화면\엔터\주름.bmp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499" cy="1597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C0F" w:rsidRDefault="002B4C0F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="0042216E">
        <w:rPr>
          <w:rFonts w:ascii="바탕" w:eastAsia="바탕" w:hAnsi="바탕" w:hint="eastAsia"/>
          <w:szCs w:val="20"/>
        </w:rPr>
        <w:t xml:space="preserve"> </w:t>
      </w:r>
      <w:r>
        <w:rPr>
          <w:rFonts w:ascii="바탕" w:eastAsia="바탕" w:hAnsi="바탕" w:hint="eastAsia"/>
          <w:szCs w:val="20"/>
        </w:rPr>
        <w:t>* 가운데 빨간색 부분의 넓이를 계산하여 주름을 측정한다.</w:t>
      </w:r>
    </w:p>
    <w:p w:rsidR="002B4C0F" w:rsidRDefault="002B4C0F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- 모공의 크기</w:t>
      </w:r>
    </w:p>
    <w:p w:rsidR="002B4C0F" w:rsidRDefault="002B4C0F" w:rsidP="005719D3">
      <w:pPr>
        <w:ind w:firstLineChars="300" w:firstLine="6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/>
          <w:noProof/>
          <w:szCs w:val="20"/>
        </w:rPr>
        <w:drawing>
          <wp:inline distT="0" distB="0" distL="0" distR="0" wp14:anchorId="5A0E6880" wp14:editId="75CBD701">
            <wp:extent cx="2178685" cy="1605915"/>
            <wp:effectExtent l="0" t="0" r="0" b="0"/>
            <wp:docPr id="41" name="그림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C0F" w:rsidRDefault="002B4C0F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="0042216E">
        <w:rPr>
          <w:rFonts w:ascii="바탕" w:eastAsia="바탕" w:hAnsi="바탕" w:hint="eastAsia"/>
          <w:szCs w:val="20"/>
        </w:rPr>
        <w:t xml:space="preserve">  </w:t>
      </w:r>
      <w:r>
        <w:rPr>
          <w:rFonts w:ascii="바탕" w:eastAsia="바탕" w:hAnsi="바탕" w:hint="eastAsia"/>
          <w:szCs w:val="20"/>
        </w:rPr>
        <w:t>* 빨간 부분의 크기를 계산하여 모공의 크기를 측정한다.</w:t>
      </w:r>
    </w:p>
    <w:p w:rsidR="002B4C0F" w:rsidRDefault="003C4FA5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lastRenderedPageBreak/>
        <w:t>- 모발의 크기</w:t>
      </w:r>
    </w:p>
    <w:p w:rsidR="003C4FA5" w:rsidRDefault="003C4FA5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 w:rsidRPr="005B194F">
        <w:rPr>
          <w:rFonts w:hint="eastAsia"/>
          <w:noProof/>
        </w:rPr>
        <w:drawing>
          <wp:inline distT="0" distB="0" distL="0" distR="0" wp14:anchorId="28043FC5" wp14:editId="460F2C87">
            <wp:extent cx="2798860" cy="2070268"/>
            <wp:effectExtent l="0" t="0" r="1905" b="6350"/>
            <wp:docPr id="42" name="그림 2" descr="C:\Documents and Settings\KSC\바탕 화면\엔터\모발 굵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KSC\바탕 화면\엔터\모발 굵기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009" cy="2071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4FA5" w:rsidRDefault="003C4FA5" w:rsidP="005719D3">
      <w:pPr>
        <w:ind w:firstLineChars="197" w:firstLine="394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* 빨간 부분의 크기를 계산하여 모발의 굵기를 측정한다.</w:t>
      </w:r>
    </w:p>
    <w:p w:rsidR="003C4FA5" w:rsidRDefault="003C4FA5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="0042216E">
        <w:rPr>
          <w:rFonts w:ascii="바탕" w:eastAsia="바탕" w:hAnsi="바탕" w:hint="eastAsia"/>
          <w:szCs w:val="20"/>
        </w:rPr>
        <w:t xml:space="preserve">  </w:t>
      </w:r>
      <w:r>
        <w:rPr>
          <w:rFonts w:ascii="바탕" w:eastAsia="바탕" w:hAnsi="바탕" w:hint="eastAsia"/>
          <w:szCs w:val="20"/>
        </w:rPr>
        <w:t>- 모발의 양 측정</w:t>
      </w:r>
    </w:p>
    <w:p w:rsidR="003C4FA5" w:rsidRDefault="003C4FA5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Pr="005B194F">
        <w:rPr>
          <w:rFonts w:hint="eastAsia"/>
          <w:noProof/>
        </w:rPr>
        <w:drawing>
          <wp:inline distT="0" distB="0" distL="0" distR="0" wp14:anchorId="4F2C0737" wp14:editId="671DB074">
            <wp:extent cx="2862470" cy="2156028"/>
            <wp:effectExtent l="0" t="0" r="0" b="0"/>
            <wp:docPr id="43" name="그림 3" descr="C:\Documents and Settings\KSC\바탕 화면\엔터\모발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KSC\바탕 화면\엔터\모발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557" cy="215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4FA5" w:rsidRDefault="003C4FA5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* 모발을 인식하여 그 개수를 센다.</w:t>
      </w:r>
    </w:p>
    <w:p w:rsidR="003C4FA5" w:rsidRDefault="00663920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- 다량의 연령대별 샘플 데이터 수집</w:t>
      </w:r>
    </w:p>
    <w:p w:rsidR="00663920" w:rsidRPr="002B4C0F" w:rsidRDefault="00663920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 </w:t>
      </w:r>
      <w:r w:rsidR="0042216E">
        <w:rPr>
          <w:rFonts w:ascii="바탕" w:eastAsia="바탕" w:hAnsi="바탕" w:hint="eastAsia"/>
          <w:szCs w:val="20"/>
        </w:rPr>
        <w:t xml:space="preserve">   </w:t>
      </w:r>
      <w:r>
        <w:rPr>
          <w:rFonts w:ascii="바탕" w:eastAsia="바탕" w:hAnsi="바탕" w:hint="eastAsia"/>
          <w:szCs w:val="20"/>
        </w:rPr>
        <w:t>수집된 샘플 데이터의 평균값과 비교하여 측정</w:t>
      </w:r>
    </w:p>
    <w:p w:rsidR="002B4C0F" w:rsidRDefault="00306E9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②</w:t>
      </w:r>
      <w:r w:rsidR="003C4FA5">
        <w:rPr>
          <w:rFonts w:ascii="바탕" w:eastAsia="바탕" w:hAnsi="바탕" w:hint="eastAsia"/>
          <w:szCs w:val="20"/>
        </w:rPr>
        <w:t xml:space="preserve"> </w:t>
      </w:r>
      <w:r w:rsidR="002B4C0F" w:rsidRPr="002B4C0F">
        <w:rPr>
          <w:rFonts w:ascii="바탕" w:eastAsia="바탕" w:hAnsi="바탕" w:hint="eastAsia"/>
          <w:szCs w:val="20"/>
        </w:rPr>
        <w:t>피부</w:t>
      </w:r>
      <w:r w:rsidR="002B4C0F" w:rsidRPr="002B4C0F">
        <w:rPr>
          <w:rFonts w:ascii="바탕" w:eastAsia="바탕" w:hAnsi="바탕"/>
          <w:szCs w:val="20"/>
        </w:rPr>
        <w:t xml:space="preserve"> 데이터 보관</w:t>
      </w:r>
    </w:p>
    <w:p w:rsidR="00B51DED" w:rsidRPr="00663920" w:rsidRDefault="003C4FA5" w:rsidP="005719D3">
      <w:pPr>
        <w:ind w:firstLineChars="200" w:firstLine="4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="00B51DED">
        <w:rPr>
          <w:rFonts w:ascii="바탕" w:eastAsia="바탕" w:hAnsi="바탕" w:hint="eastAsia"/>
          <w:szCs w:val="20"/>
        </w:rPr>
        <w:t>자신의 피부를 확인한 데이터를 날짜 별로 저장해 둔다.</w:t>
      </w:r>
    </w:p>
    <w:p w:rsidR="002B4C0F" w:rsidRDefault="00306E98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③</w:t>
      </w:r>
      <w:r w:rsidR="00B51DED">
        <w:rPr>
          <w:rFonts w:ascii="바탕" w:eastAsia="바탕" w:hAnsi="바탕" w:hint="eastAsia"/>
          <w:szCs w:val="20"/>
        </w:rPr>
        <w:t xml:space="preserve"> </w:t>
      </w:r>
      <w:r w:rsidR="002B4C0F" w:rsidRPr="002B4C0F">
        <w:rPr>
          <w:rFonts w:ascii="바탕" w:eastAsia="바탕" w:hAnsi="바탕" w:hint="eastAsia"/>
          <w:szCs w:val="20"/>
        </w:rPr>
        <w:t>피부관련</w:t>
      </w:r>
      <w:r w:rsidR="002B4C0F" w:rsidRPr="002B4C0F">
        <w:rPr>
          <w:rFonts w:ascii="바탕" w:eastAsia="바탕" w:hAnsi="바탕"/>
          <w:szCs w:val="20"/>
        </w:rPr>
        <w:t xml:space="preserve"> 상식</w:t>
      </w:r>
    </w:p>
    <w:p w:rsidR="00D74A8B" w:rsidRDefault="00B51DE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  <w:r w:rsidR="0042216E">
        <w:rPr>
          <w:rFonts w:ascii="바탕" w:eastAsia="바탕" w:hAnsi="바탕" w:hint="eastAsia"/>
          <w:szCs w:val="20"/>
        </w:rPr>
        <w:t xml:space="preserve"> </w:t>
      </w:r>
      <w:r>
        <w:rPr>
          <w:rFonts w:ascii="바탕" w:eastAsia="바탕" w:hAnsi="바탕" w:hint="eastAsia"/>
          <w:szCs w:val="20"/>
        </w:rPr>
        <w:t xml:space="preserve"> </w:t>
      </w:r>
      <w:r w:rsidR="00774DAE">
        <w:rPr>
          <w:rFonts w:ascii="바탕" w:eastAsia="바탕" w:hAnsi="바탕" w:hint="eastAsia"/>
          <w:szCs w:val="20"/>
        </w:rPr>
        <w:t>피부관련 상식과 피부관리법 등을 열람 할 수 있게 서버로부터 다운받아 둔다.</w:t>
      </w:r>
    </w:p>
    <w:p w:rsidR="001F3565" w:rsidRPr="00663920" w:rsidRDefault="001F3565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</w:p>
    <w:p w:rsidR="00D74A8B" w:rsidRPr="000F5B8D" w:rsidRDefault="0042216E" w:rsidP="005719D3">
      <w:pPr>
        <w:jc w:val="left"/>
        <w:rPr>
          <w:rFonts w:ascii="바탕" w:eastAsia="바탕" w:hAnsi="바탕"/>
          <w:szCs w:val="20"/>
          <w:u w:val="single"/>
        </w:rPr>
      </w:pPr>
      <w:r w:rsidRPr="000F5B8D">
        <w:rPr>
          <w:rFonts w:ascii="바탕" w:eastAsia="바탕" w:hAnsi="바탕" w:hint="eastAsia"/>
          <w:szCs w:val="20"/>
          <w:u w:val="single"/>
        </w:rPr>
        <w:t>- 서버 프로그램</w:t>
      </w:r>
    </w:p>
    <w:p w:rsidR="000F5B8D" w:rsidRDefault="000F5B8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① </w:t>
      </w:r>
      <w:r w:rsidRPr="000F5B8D">
        <w:rPr>
          <w:rFonts w:ascii="바탕" w:eastAsia="바탕" w:hAnsi="바탕" w:hint="eastAsia"/>
          <w:szCs w:val="20"/>
        </w:rPr>
        <w:t>사용자와</w:t>
      </w:r>
      <w:r w:rsidRPr="000F5B8D">
        <w:rPr>
          <w:rFonts w:ascii="바탕" w:eastAsia="바탕" w:hAnsi="바탕"/>
          <w:szCs w:val="20"/>
        </w:rPr>
        <w:t xml:space="preserve"> 피부 전문의 관리</w:t>
      </w:r>
    </w:p>
    <w:p w:rsidR="000F5B8D" w:rsidRPr="000F5B8D" w:rsidRDefault="000F5B8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 사용자의 정보와 피부 전문의의 정보를 가지고 있다.</w:t>
      </w:r>
    </w:p>
    <w:p w:rsidR="000F5B8D" w:rsidRDefault="000F5B8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② </w:t>
      </w:r>
      <w:r w:rsidRPr="000F5B8D">
        <w:rPr>
          <w:rFonts w:ascii="바탕" w:eastAsia="바탕" w:hAnsi="바탕"/>
          <w:szCs w:val="20"/>
        </w:rPr>
        <w:t>피부관련 상식</w:t>
      </w:r>
    </w:p>
    <w:p w:rsidR="000F5B8D" w:rsidRPr="000F5B8D" w:rsidRDefault="000F5B8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 새로운 피부관련 상식이나 관리법 등을 사용자 프로그램에 보내준다.</w:t>
      </w:r>
    </w:p>
    <w:p w:rsidR="003F64CA" w:rsidRDefault="003F64CA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</w:p>
    <w:p w:rsidR="000F5B8D" w:rsidRDefault="000F5B8D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③ </w:t>
      </w:r>
      <w:r w:rsidRPr="000F5B8D">
        <w:rPr>
          <w:rFonts w:ascii="바탕" w:eastAsia="바탕" w:hAnsi="바탕" w:hint="eastAsia"/>
          <w:szCs w:val="20"/>
        </w:rPr>
        <w:t>사용자와</w:t>
      </w:r>
      <w:r w:rsidRPr="000F5B8D">
        <w:rPr>
          <w:rFonts w:ascii="바탕" w:eastAsia="바탕" w:hAnsi="바탕"/>
          <w:szCs w:val="20"/>
        </w:rPr>
        <w:t xml:space="preserve"> 피부 전문의 연결</w:t>
      </w:r>
    </w:p>
    <w:p w:rsidR="003F64CA" w:rsidRDefault="003F64CA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사용자의 피부 사진 판독을 전문의에게 의뢰하고 직접 연결해주는 역할을 한다.</w:t>
      </w:r>
    </w:p>
    <w:p w:rsidR="000F5B8D" w:rsidRDefault="000F5B8D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</w:p>
    <w:p w:rsidR="00804856" w:rsidRPr="005F520A" w:rsidRDefault="00804856" w:rsidP="005719D3">
      <w:pPr>
        <w:jc w:val="left"/>
        <w:rPr>
          <w:rFonts w:ascii="바탕" w:eastAsia="바탕" w:hAnsi="바탕"/>
          <w:b/>
          <w:szCs w:val="20"/>
        </w:rPr>
      </w:pPr>
      <w:r w:rsidRPr="005F520A">
        <w:rPr>
          <w:rFonts w:ascii="바탕" w:eastAsia="바탕" w:hAnsi="바탕"/>
          <w:b/>
          <w:szCs w:val="20"/>
        </w:rPr>
        <w:t>6. Technologies</w:t>
      </w:r>
    </w:p>
    <w:p w:rsidR="00804856" w:rsidRPr="000F5B8D" w:rsidRDefault="00804856" w:rsidP="005719D3">
      <w:pPr>
        <w:jc w:val="left"/>
        <w:rPr>
          <w:rFonts w:ascii="바탕" w:eastAsia="바탕" w:hAnsi="바탕"/>
          <w:szCs w:val="20"/>
          <w:u w:val="single"/>
        </w:rPr>
      </w:pPr>
      <w:r w:rsidRPr="000F5B8D">
        <w:rPr>
          <w:rFonts w:ascii="바탕" w:eastAsia="바탕" w:hAnsi="바탕"/>
          <w:szCs w:val="20"/>
          <w:u w:val="single"/>
        </w:rPr>
        <w:t>- 광학현미경</w:t>
      </w:r>
      <w:r w:rsidR="00860554" w:rsidRPr="000F5B8D">
        <w:rPr>
          <w:rFonts w:ascii="바탕" w:eastAsia="바탕" w:hAnsi="바탕" w:hint="eastAsia"/>
          <w:szCs w:val="20"/>
          <w:u w:val="single"/>
        </w:rPr>
        <w:t>의 이해</w:t>
      </w:r>
    </w:p>
    <w:p w:rsidR="00804856" w:rsidRPr="00804856" w:rsidRDefault="00804856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804856">
        <w:rPr>
          <w:rFonts w:ascii="바탕" w:eastAsia="바탕" w:hAnsi="바탕" w:hint="eastAsia"/>
          <w:szCs w:val="20"/>
        </w:rPr>
        <w:t>광학현미경</w:t>
      </w:r>
      <w:r w:rsidRPr="00804856">
        <w:rPr>
          <w:rFonts w:ascii="바탕" w:eastAsia="바탕" w:hAnsi="바탕"/>
          <w:szCs w:val="20"/>
        </w:rPr>
        <w:t>(LM, Light Microscope</w:t>
      </w:r>
      <w:proofErr w:type="gramStart"/>
      <w:r w:rsidRPr="00804856">
        <w:rPr>
          <w:rFonts w:ascii="바탕" w:eastAsia="바탕" w:hAnsi="바탕"/>
          <w:szCs w:val="20"/>
        </w:rPr>
        <w:t>) :</w:t>
      </w:r>
      <w:proofErr w:type="gramEnd"/>
      <w:r w:rsidRPr="00804856">
        <w:rPr>
          <w:rFonts w:ascii="바탕" w:eastAsia="바탕" w:hAnsi="바탕"/>
          <w:szCs w:val="20"/>
        </w:rPr>
        <w:t xml:space="preserve"> 유리렌즈를 사용하며, 광원(빛)은 가시광선을 이용한다. 따라서 칼라로 관찰이 가능하다. 광학현미경은 병리검사 및 임상검사 등에서 미세한 형태를 관찰하는데 널리 사용되고 있다. 구조는 전구에서 나온 빛을 반사광에서 직각으로 반사해 이것을 블루필터로 자연광선에 접근시키고 더 나아가 조리개와 컨덴서렌즈를 통해 슬라이드유리에 놓여진 표본을 투과한다. </w:t>
      </w:r>
    </w:p>
    <w:p w:rsidR="00860554" w:rsidRPr="000F5B8D" w:rsidRDefault="00860554" w:rsidP="005719D3">
      <w:pPr>
        <w:ind w:firstLineChars="50" w:firstLine="100"/>
        <w:jc w:val="left"/>
        <w:rPr>
          <w:rFonts w:ascii="바탕" w:eastAsia="바탕" w:hAnsi="바탕"/>
          <w:szCs w:val="20"/>
          <w:u w:val="single"/>
        </w:rPr>
      </w:pPr>
      <w:r w:rsidRPr="000F5B8D">
        <w:rPr>
          <w:rFonts w:ascii="바탕" w:eastAsia="바탕" w:hAnsi="바탕" w:hint="eastAsia"/>
          <w:szCs w:val="20"/>
          <w:u w:val="single"/>
        </w:rPr>
        <w:lastRenderedPageBreak/>
        <w:t>- 유-수분 측정센서의 이해</w:t>
      </w:r>
    </w:p>
    <w:p w:rsidR="00804856" w:rsidRPr="00804856" w:rsidRDefault="00860554" w:rsidP="005719D3">
      <w:pPr>
        <w:ind w:firstLineChars="150" w:firstLine="3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>-</w:t>
      </w:r>
      <w:r w:rsidR="00804856" w:rsidRPr="00804856">
        <w:rPr>
          <w:rFonts w:ascii="바탕" w:eastAsia="바탕" w:hAnsi="바탕"/>
          <w:szCs w:val="20"/>
        </w:rPr>
        <w:t xml:space="preserve"> 생체전기저항 측정법(</w:t>
      </w:r>
      <w:proofErr w:type="spellStart"/>
      <w:r w:rsidR="00804856" w:rsidRPr="00804856">
        <w:rPr>
          <w:rFonts w:ascii="바탕" w:eastAsia="바탕" w:hAnsi="바탕"/>
          <w:szCs w:val="20"/>
        </w:rPr>
        <w:t>bioimpedence</w:t>
      </w:r>
      <w:proofErr w:type="spellEnd"/>
      <w:r w:rsidR="00804856" w:rsidRPr="00804856">
        <w:rPr>
          <w:rFonts w:ascii="바탕" w:eastAsia="바탕" w:hAnsi="바탕"/>
          <w:szCs w:val="20"/>
        </w:rPr>
        <w:t xml:space="preserve"> assessment: BIA)</w:t>
      </w:r>
      <w:r>
        <w:rPr>
          <w:rFonts w:ascii="바탕" w:eastAsia="바탕" w:hAnsi="바탕" w:hint="eastAsia"/>
          <w:szCs w:val="20"/>
        </w:rPr>
        <w:t xml:space="preserve"> *유-수분 측정법</w:t>
      </w:r>
    </w:p>
    <w:p w:rsidR="00804856" w:rsidRPr="00804856" w:rsidRDefault="00804856" w:rsidP="005719D3">
      <w:pPr>
        <w:ind w:leftChars="200" w:left="400"/>
        <w:jc w:val="left"/>
        <w:rPr>
          <w:rFonts w:ascii="바탕" w:eastAsia="바탕" w:hAnsi="바탕"/>
          <w:szCs w:val="20"/>
        </w:rPr>
      </w:pPr>
      <w:r w:rsidRPr="00804856">
        <w:rPr>
          <w:rFonts w:ascii="바탕" w:eastAsia="바탕" w:hAnsi="바탕" w:hint="eastAsia"/>
          <w:szCs w:val="20"/>
        </w:rPr>
        <w:t>생체전기저항</w:t>
      </w:r>
      <w:r w:rsidRPr="00804856">
        <w:rPr>
          <w:rFonts w:ascii="바탕" w:eastAsia="바탕" w:hAnsi="바탕"/>
          <w:szCs w:val="20"/>
        </w:rPr>
        <w:t xml:space="preserve"> 측정법은 측정이 용이하고 인체에 침해가 없으며 간편한 방법으로 약 50kHz의 약한 전류를 신체에 통하게 하여 신체가 형성한 저항을 측정하여 체지방률을 추정</w:t>
      </w:r>
    </w:p>
    <w:p w:rsidR="00804856" w:rsidRPr="00804856" w:rsidRDefault="00804856" w:rsidP="005719D3">
      <w:pPr>
        <w:ind w:leftChars="200" w:left="400"/>
        <w:jc w:val="left"/>
        <w:rPr>
          <w:rFonts w:ascii="바탕" w:eastAsia="바탕" w:hAnsi="바탕"/>
          <w:szCs w:val="20"/>
        </w:rPr>
      </w:pPr>
      <w:r w:rsidRPr="00804856">
        <w:rPr>
          <w:rFonts w:ascii="바탕" w:eastAsia="바탕" w:hAnsi="바탕" w:hint="eastAsia"/>
          <w:szCs w:val="20"/>
        </w:rPr>
        <w:t>신체</w:t>
      </w:r>
      <w:r w:rsidRPr="00804856">
        <w:rPr>
          <w:rFonts w:ascii="바탕" w:eastAsia="바탕" w:hAnsi="바탕"/>
          <w:szCs w:val="20"/>
        </w:rPr>
        <w:t xml:space="preserve"> 내 수분은 전해질을 포함하고 있어 전류를 잘 통하는 전도체이며, 지방은 수분의 함량이 적어 전류가 잘 통하지 않는 전도체가 된다. 이와 같은 원리를 이용하여 인체 내 총 수분량과 </w:t>
      </w:r>
      <w:proofErr w:type="spellStart"/>
      <w:r w:rsidRPr="00804856">
        <w:rPr>
          <w:rFonts w:ascii="바탕" w:eastAsia="바탕" w:hAnsi="바탕"/>
          <w:szCs w:val="20"/>
        </w:rPr>
        <w:t>제지방량을</w:t>
      </w:r>
      <w:proofErr w:type="spellEnd"/>
      <w:r w:rsidRPr="00804856">
        <w:rPr>
          <w:rFonts w:ascii="바탕" w:eastAsia="바탕" w:hAnsi="바탕"/>
          <w:szCs w:val="20"/>
        </w:rPr>
        <w:t xml:space="preserve"> 산출</w:t>
      </w:r>
    </w:p>
    <w:p w:rsidR="000F5B8D" w:rsidRPr="000F5B8D" w:rsidRDefault="000F5B8D" w:rsidP="005719D3">
      <w:pPr>
        <w:jc w:val="left"/>
        <w:rPr>
          <w:rFonts w:ascii="바탕" w:eastAsia="바탕" w:hAnsi="바탕"/>
          <w:szCs w:val="20"/>
          <w:u w:val="single"/>
        </w:rPr>
      </w:pPr>
      <w:r w:rsidRPr="000F5B8D">
        <w:rPr>
          <w:rFonts w:ascii="바탕" w:eastAsia="바탕" w:hAnsi="바탕" w:hint="eastAsia"/>
          <w:szCs w:val="20"/>
          <w:u w:val="single"/>
        </w:rPr>
        <w:t>- 피부의 이해</w:t>
      </w:r>
    </w:p>
    <w:p w:rsidR="000F5B8D" w:rsidRDefault="000F5B8D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0F5B8D">
        <w:rPr>
          <w:rFonts w:ascii="바탕" w:eastAsia="바탕" w:hAnsi="바탕" w:hint="eastAsia"/>
          <w:szCs w:val="20"/>
        </w:rPr>
        <w:t>넓은</w:t>
      </w:r>
      <w:r w:rsidRPr="000F5B8D">
        <w:rPr>
          <w:rFonts w:ascii="바탕" w:eastAsia="바탕" w:hAnsi="바탕"/>
          <w:szCs w:val="20"/>
        </w:rPr>
        <w:t xml:space="preserve"> 뜻으로는 외피라고도 하는 후생동물 외피의 한 구성요소. 무척추동물에서는 일반적으로 외배엽에 유래하는 1층의 표피와 그 생산물인 </w:t>
      </w:r>
      <w:proofErr w:type="spellStart"/>
      <w:r w:rsidRPr="000F5B8D">
        <w:rPr>
          <w:rFonts w:ascii="바탕" w:eastAsia="바탕" w:hAnsi="바탕"/>
          <w:szCs w:val="20"/>
        </w:rPr>
        <w:t>큐티클로</w:t>
      </w:r>
      <w:proofErr w:type="spellEnd"/>
      <w:r w:rsidRPr="000F5B8D">
        <w:rPr>
          <w:rFonts w:ascii="바탕" w:eastAsia="바탕" w:hAnsi="바탕"/>
          <w:szCs w:val="20"/>
        </w:rPr>
        <w:t xml:space="preserve"> 이루어진다. 척추동물에서는 </w:t>
      </w:r>
      <w:proofErr w:type="spellStart"/>
      <w:r w:rsidRPr="000F5B8D">
        <w:rPr>
          <w:rFonts w:ascii="바탕" w:eastAsia="바탕" w:hAnsi="바탕"/>
          <w:szCs w:val="20"/>
        </w:rPr>
        <w:t>각질중층편평상피로</w:t>
      </w:r>
      <w:proofErr w:type="spellEnd"/>
      <w:r w:rsidRPr="000F5B8D">
        <w:rPr>
          <w:rFonts w:ascii="바탕" w:eastAsia="바탕" w:hAnsi="바탕"/>
          <w:szCs w:val="20"/>
        </w:rPr>
        <w:t xml:space="preserve"> 구성된 표피의 밑에 </w:t>
      </w:r>
      <w:proofErr w:type="spellStart"/>
      <w:r w:rsidRPr="000F5B8D">
        <w:rPr>
          <w:rFonts w:ascii="바탕" w:eastAsia="바탕" w:hAnsi="바탕"/>
          <w:szCs w:val="20"/>
        </w:rPr>
        <w:t>중배엽성</w:t>
      </w:r>
      <w:proofErr w:type="spellEnd"/>
      <w:r w:rsidRPr="000F5B8D">
        <w:rPr>
          <w:rFonts w:ascii="바탕" w:eastAsia="바탕" w:hAnsi="바탕"/>
          <w:szCs w:val="20"/>
        </w:rPr>
        <w:t xml:space="preserve"> 진피나 피하조직이 있다. 피부는 체내를 보호하고 체내환경을 유지하며 또한 호흡, 배출의 기능 외에도 중요한 기능을 갖는다.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 w:hint="eastAsia"/>
          <w:szCs w:val="20"/>
        </w:rPr>
        <w:t>피부의</w:t>
      </w:r>
      <w:r w:rsidRPr="00B91FD8">
        <w:rPr>
          <w:rFonts w:ascii="바탕" w:eastAsia="바탕" w:hAnsi="바탕"/>
          <w:szCs w:val="20"/>
        </w:rPr>
        <w:t xml:space="preserve"> 유형 분류</w:t>
      </w:r>
    </w:p>
    <w:p w:rsidR="00B91FD8" w:rsidRPr="00B91FD8" w:rsidRDefault="00B91FD8" w:rsidP="005719D3">
      <w:pPr>
        <w:jc w:val="left"/>
        <w:rPr>
          <w:rFonts w:ascii="바탕" w:eastAsia="바탕" w:hAnsi="바탕"/>
          <w:szCs w:val="20"/>
          <w:u w:val="single"/>
        </w:rPr>
      </w:pPr>
      <w:r w:rsidRPr="00B91FD8">
        <w:rPr>
          <w:rFonts w:ascii="바탕" w:eastAsia="바탕" w:hAnsi="바탕" w:hint="eastAsia"/>
          <w:szCs w:val="20"/>
          <w:u w:val="single"/>
        </w:rPr>
        <w:t>- 피부의</w:t>
      </w:r>
      <w:r w:rsidRPr="00B91FD8">
        <w:rPr>
          <w:rFonts w:ascii="바탕" w:eastAsia="바탕" w:hAnsi="바탕"/>
          <w:szCs w:val="20"/>
          <w:u w:val="single"/>
        </w:rPr>
        <w:t xml:space="preserve"> 유형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/>
          <w:szCs w:val="20"/>
        </w:rPr>
        <w:t>1) 중성피부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proofErr w:type="spellStart"/>
      <w:r w:rsidRPr="00B91FD8">
        <w:rPr>
          <w:rFonts w:ascii="바탕" w:eastAsia="바탕" w:hAnsi="바탕" w:hint="eastAsia"/>
          <w:szCs w:val="20"/>
        </w:rPr>
        <w:t>피부결이</w:t>
      </w:r>
      <w:proofErr w:type="spellEnd"/>
      <w:r w:rsidRPr="00B91FD8">
        <w:rPr>
          <w:rFonts w:ascii="바탕" w:eastAsia="바탕" w:hAnsi="바탕"/>
          <w:szCs w:val="20"/>
        </w:rPr>
        <w:t xml:space="preserve"> 곱고 피지분비가 적당하며 각질층의 수분함량은 10~20%이다. 피부가 윤택하고 외부의 자극을 잘 받지 않는다. 이런 피부를 가진 사람의 신체는 비교적 건강하다</w:t>
      </w:r>
      <w:r>
        <w:rPr>
          <w:rFonts w:ascii="바탕" w:eastAsia="바탕" w:hAnsi="바탕"/>
          <w:szCs w:val="20"/>
        </w:rPr>
        <w:t>.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/>
          <w:szCs w:val="20"/>
        </w:rPr>
        <w:t>2) 건성피부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proofErr w:type="spellStart"/>
      <w:r w:rsidRPr="00B91FD8">
        <w:rPr>
          <w:rFonts w:ascii="바탕" w:eastAsia="바탕" w:hAnsi="바탕" w:hint="eastAsia"/>
          <w:szCs w:val="20"/>
        </w:rPr>
        <w:t>피부결이</w:t>
      </w:r>
      <w:proofErr w:type="spellEnd"/>
      <w:r w:rsidRPr="00B91FD8">
        <w:rPr>
          <w:rFonts w:ascii="바탕" w:eastAsia="바탕" w:hAnsi="바탕"/>
          <w:szCs w:val="20"/>
        </w:rPr>
        <w:t xml:space="preserve"> 곱고 피지 분비가 적다. 각질층의 수분함량은 10% 이하이다. 피부가 건조하고 외부의 자극을 잘 받는다.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 w:hint="eastAsia"/>
          <w:szCs w:val="20"/>
        </w:rPr>
        <w:t>주름이</w:t>
      </w:r>
      <w:r w:rsidRPr="00B91FD8">
        <w:rPr>
          <w:rFonts w:ascii="바탕" w:eastAsia="바탕" w:hAnsi="바탕"/>
          <w:szCs w:val="20"/>
        </w:rPr>
        <w:t xml:space="preserve"> 잘 생기고 세안 후에 당기는 느낌이 있다. 날씨가 추워지면 특히 찬물을 만지고 난 후 손이나 발가락, 발톱 주변, 발뒤꿈치에 균열이 생겨 잘 낫지 않고 통증이 심하다. 부신 간 갑상선, 기능저하, 갱년기, 비타민 A와 D 결핍, 수면부족, 정신적 피로 등과 </w:t>
      </w:r>
      <w:proofErr w:type="spellStart"/>
      <w:r w:rsidRPr="00B91FD8">
        <w:rPr>
          <w:rFonts w:ascii="바탕" w:eastAsia="바탕" w:hAnsi="바탕"/>
          <w:szCs w:val="20"/>
        </w:rPr>
        <w:t>관계있다</w:t>
      </w:r>
      <w:proofErr w:type="spellEnd"/>
      <w:r>
        <w:rPr>
          <w:rFonts w:ascii="바탕" w:eastAsia="바탕" w:hAnsi="바탕"/>
          <w:szCs w:val="20"/>
        </w:rPr>
        <w:t>.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/>
          <w:szCs w:val="20"/>
        </w:rPr>
        <w:t>3) 지성피부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proofErr w:type="spellStart"/>
      <w:r w:rsidRPr="00B91FD8">
        <w:rPr>
          <w:rFonts w:ascii="바탕" w:eastAsia="바탕" w:hAnsi="바탕" w:hint="eastAsia"/>
          <w:szCs w:val="20"/>
        </w:rPr>
        <w:t>피부결이</w:t>
      </w:r>
      <w:proofErr w:type="spellEnd"/>
      <w:r w:rsidRPr="00B91FD8">
        <w:rPr>
          <w:rFonts w:ascii="바탕" w:eastAsia="바탕" w:hAnsi="바탕"/>
          <w:szCs w:val="20"/>
        </w:rPr>
        <w:t xml:space="preserve"> 거칠고 각질층의 수분 함량은 20% 가량이다. 피지분비가 많아 피부 표층이 기름져 보이고 쉽게 더러워진다.</w:t>
      </w:r>
    </w:p>
    <w:p w:rsidR="00B91FD8" w:rsidRPr="00B91FD8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 w:hint="eastAsia"/>
          <w:szCs w:val="20"/>
        </w:rPr>
        <w:t>외부</w:t>
      </w:r>
      <w:r w:rsidRPr="00B91FD8">
        <w:rPr>
          <w:rFonts w:ascii="바탕" w:eastAsia="바탕" w:hAnsi="바탕"/>
          <w:szCs w:val="20"/>
        </w:rPr>
        <w:t xml:space="preserve"> 자극에 대한 저항력이 강하지만 </w:t>
      </w:r>
      <w:proofErr w:type="spellStart"/>
      <w:r w:rsidRPr="00B91FD8">
        <w:rPr>
          <w:rFonts w:ascii="바탕" w:eastAsia="바탕" w:hAnsi="바탕"/>
          <w:szCs w:val="20"/>
        </w:rPr>
        <w:t>속발성</w:t>
      </w:r>
      <w:proofErr w:type="spellEnd"/>
      <w:r w:rsidRPr="00B91FD8">
        <w:rPr>
          <w:rFonts w:ascii="바탕" w:eastAsia="바탕" w:hAnsi="바탕"/>
          <w:szCs w:val="20"/>
        </w:rPr>
        <w:t xml:space="preserve"> 감염이나 여드름 등이 쉽게 나타난다.</w:t>
      </w:r>
    </w:p>
    <w:p w:rsidR="00B91FD8" w:rsidRPr="00950FC2" w:rsidRDefault="00B91FD8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B91FD8">
        <w:rPr>
          <w:rFonts w:ascii="바탕" w:eastAsia="바탕" w:hAnsi="바탕" w:hint="eastAsia"/>
          <w:szCs w:val="20"/>
        </w:rPr>
        <w:t>위장이나</w:t>
      </w:r>
      <w:r w:rsidRPr="00B91FD8">
        <w:rPr>
          <w:rFonts w:ascii="바탕" w:eastAsia="바탕" w:hAnsi="바탕"/>
          <w:szCs w:val="20"/>
        </w:rPr>
        <w:t xml:space="preserve"> 간의 기능장애, 만성변비, 매운 음식을 지나치게 즐겨 먹는 경우, 남성호르몬의 증가, 비타민 A, B2, B6 부족도 쉽게 지성피부가 되게 한다</w:t>
      </w:r>
    </w:p>
    <w:p w:rsidR="00B91FD8" w:rsidRPr="003D5A30" w:rsidRDefault="00B91FD8" w:rsidP="005719D3">
      <w:pPr>
        <w:widowControl/>
        <w:wordWrap/>
        <w:autoSpaceDE/>
        <w:autoSpaceDN/>
        <w:spacing w:line="240" w:lineRule="atLeast"/>
        <w:ind w:left="-15"/>
        <w:jc w:val="left"/>
        <w:rPr>
          <w:rFonts w:ascii="바탕" w:eastAsia="바탕" w:hAnsi="바탕" w:cs="굴림"/>
          <w:b/>
          <w:bCs/>
          <w:color w:val="333333"/>
          <w:kern w:val="0"/>
          <w:szCs w:val="20"/>
        </w:rPr>
      </w:pPr>
      <w:r w:rsidRPr="003D5A30">
        <w:rPr>
          <w:rFonts w:ascii="바탕" w:eastAsia="바탕" w:hAnsi="바탕" w:cs="굴림" w:hint="eastAsia"/>
          <w:b/>
          <w:bCs/>
          <w:color w:val="333333"/>
          <w:kern w:val="0"/>
          <w:szCs w:val="20"/>
        </w:rPr>
        <w:t>피부 유형의 분류</w:t>
      </w:r>
    </w:p>
    <w:tbl>
      <w:tblPr>
        <w:tblW w:w="8974" w:type="dxa"/>
        <w:tblCellSpacing w:w="0" w:type="dxa"/>
        <w:tblBorders>
          <w:top w:val="single" w:sz="6" w:space="0" w:color="C6C6C6"/>
          <w:left w:val="single" w:sz="2" w:space="0" w:color="C6C6C6"/>
          <w:bottom w:val="single" w:sz="6" w:space="0" w:color="C6C6C6"/>
          <w:right w:val="single" w:sz="2" w:space="0" w:color="C6C6C6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0"/>
        <w:gridCol w:w="2919"/>
        <w:gridCol w:w="1243"/>
        <w:gridCol w:w="3662"/>
      </w:tblGrid>
      <w:tr w:rsidR="00B91FD8" w:rsidRPr="003D5A30" w:rsidTr="001A15D3">
        <w:trPr>
          <w:trHeight w:val="306"/>
          <w:tblCellSpacing w:w="0" w:type="dxa"/>
        </w:trPr>
        <w:tc>
          <w:tcPr>
            <w:tcW w:w="0" w:type="auto"/>
            <w:vMerge w:val="restart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 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6" w:space="0" w:color="EEEEEE"/>
              <w:right w:val="nil"/>
            </w:tcBorders>
            <w:shd w:val="clear" w:color="auto" w:fill="FAFAFA"/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B91FD8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777777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777777"/>
                <w:kern w:val="0"/>
                <w:szCs w:val="20"/>
              </w:rPr>
              <w:t>피부의 유형</w:t>
            </w:r>
          </w:p>
        </w:tc>
      </w:tr>
      <w:tr w:rsidR="001A15D3" w:rsidRPr="003D5A30" w:rsidTr="001A15D3">
        <w:trPr>
          <w:trHeight w:val="130"/>
          <w:tblCellSpacing w:w="0" w:type="dxa"/>
        </w:trPr>
        <w:tc>
          <w:tcPr>
            <w:tcW w:w="0" w:type="auto"/>
            <w:vMerge/>
            <w:tcBorders>
              <w:top w:val="nil"/>
              <w:left w:val="nil"/>
              <w:bottom w:val="single" w:sz="6" w:space="0" w:color="F3F3F3"/>
              <w:right w:val="nil"/>
            </w:tcBorders>
            <w:vAlign w:val="center"/>
            <w:hideMark/>
          </w:tcPr>
          <w:p w:rsidR="00B91FD8" w:rsidRPr="003D5A30" w:rsidRDefault="00B91FD8" w:rsidP="005719D3">
            <w:pPr>
              <w:widowControl/>
              <w:wordWrap/>
              <w:autoSpaceDE/>
              <w:autoSpaceDN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건성피부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중성피부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지성피부</w:t>
            </w:r>
          </w:p>
        </w:tc>
      </w:tr>
      <w:tr w:rsidR="001A15D3" w:rsidRPr="003D5A30" w:rsidTr="001A15D3">
        <w:trPr>
          <w:trHeight w:val="217"/>
          <w:tblCellSpacing w:w="0" w:type="dxa"/>
        </w:trPr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proofErr w:type="spellStart"/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피부결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고움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고움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proofErr w:type="spellStart"/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거칠음</w:t>
            </w:r>
            <w:proofErr w:type="spellEnd"/>
          </w:p>
        </w:tc>
      </w:tr>
      <w:tr w:rsidR="001A15D3" w:rsidRPr="003D5A30" w:rsidTr="001A15D3">
        <w:trPr>
          <w:trHeight w:val="228"/>
          <w:tblCellSpacing w:w="0" w:type="dxa"/>
        </w:trPr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피지분비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적음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적당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많음</w:t>
            </w:r>
          </w:p>
        </w:tc>
      </w:tr>
      <w:tr w:rsidR="001A15D3" w:rsidRPr="003D5A30" w:rsidTr="001A15D3">
        <w:trPr>
          <w:trHeight w:val="431"/>
          <w:tblCellSpacing w:w="0" w:type="dxa"/>
        </w:trPr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각질층 수분함량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10% 이하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10~20%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20% 정도</w:t>
            </w:r>
          </w:p>
        </w:tc>
      </w:tr>
      <w:tr w:rsidR="001A15D3" w:rsidRPr="003D5A30" w:rsidTr="001A15D3">
        <w:trPr>
          <w:trHeight w:val="217"/>
          <w:tblCellSpacing w:w="0" w:type="dxa"/>
        </w:trPr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피부 형태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피부 건조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윤택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기름지고 쉽게 더러워 짐</w:t>
            </w:r>
          </w:p>
        </w:tc>
      </w:tr>
      <w:tr w:rsidR="001A15D3" w:rsidRPr="003D5A30" w:rsidTr="001A15D3">
        <w:trPr>
          <w:trHeight w:val="431"/>
          <w:tblCellSpacing w:w="0" w:type="dxa"/>
        </w:trPr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 xml:space="preserve">외부 자극의 </w:t>
            </w:r>
            <w:proofErr w:type="spellStart"/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저향성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외부 자극을 잘 받음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외부 자극을 덜 받음</w:t>
            </w:r>
          </w:p>
        </w:tc>
        <w:tc>
          <w:tcPr>
            <w:tcW w:w="0" w:type="auto"/>
            <w:tcBorders>
              <w:top w:val="nil"/>
              <w:left w:val="nil"/>
              <w:bottom w:val="single" w:sz="6" w:space="0" w:color="F3F3F3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외부 자극에 저항성이 있음</w:t>
            </w: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br/>
              <w:t>감염 등에는 약함</w:t>
            </w:r>
          </w:p>
        </w:tc>
      </w:tr>
      <w:tr w:rsidR="001A15D3" w:rsidRPr="003D5A30" w:rsidTr="001A15D3">
        <w:trPr>
          <w:trHeight w:val="442"/>
          <w:tblCellSpacing w:w="0" w:type="dxa"/>
        </w:trPr>
        <w:tc>
          <w:tcPr>
            <w:tcW w:w="0" w:type="auto"/>
            <w:tcBorders>
              <w:top w:val="nil"/>
              <w:left w:val="nil"/>
              <w:bottom w:val="outset" w:sz="2" w:space="0" w:color="auto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b/>
                <w:bCs/>
                <w:color w:val="333333"/>
                <w:kern w:val="0"/>
                <w:szCs w:val="20"/>
              </w:rPr>
              <w:t>원인</w:t>
            </w:r>
          </w:p>
        </w:tc>
        <w:tc>
          <w:tcPr>
            <w:tcW w:w="0" w:type="auto"/>
            <w:tcBorders>
              <w:top w:val="nil"/>
              <w:left w:val="nil"/>
              <w:bottom w:val="outset" w:sz="2" w:space="0" w:color="auto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부신 간 갑상선 기능저하, 비타민 A, D 결핍, 수면부족, 정신적 피로 등</w:t>
            </w:r>
          </w:p>
        </w:tc>
        <w:tc>
          <w:tcPr>
            <w:tcW w:w="0" w:type="auto"/>
            <w:tcBorders>
              <w:top w:val="nil"/>
              <w:left w:val="nil"/>
              <w:bottom w:val="outset" w:sz="2" w:space="0" w:color="auto"/>
              <w:right w:val="single" w:sz="6" w:space="0" w:color="F3F3F3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비교적 건강하고 정상</w:t>
            </w:r>
          </w:p>
        </w:tc>
        <w:tc>
          <w:tcPr>
            <w:tcW w:w="0" w:type="auto"/>
            <w:tcBorders>
              <w:top w:val="nil"/>
              <w:left w:val="nil"/>
              <w:bottom w:val="outset" w:sz="2" w:space="0" w:color="auto"/>
              <w:right w:val="nil"/>
            </w:tcBorders>
            <w:tcMar>
              <w:top w:w="120" w:type="dxa"/>
              <w:left w:w="0" w:type="dxa"/>
              <w:bottom w:w="90" w:type="dxa"/>
              <w:right w:w="0" w:type="dxa"/>
            </w:tcMar>
            <w:vAlign w:val="center"/>
            <w:hideMark/>
          </w:tcPr>
          <w:p w:rsidR="003D5A30" w:rsidRPr="003D5A30" w:rsidRDefault="00B91FD8" w:rsidP="005719D3">
            <w:pPr>
              <w:widowControl/>
              <w:wordWrap/>
              <w:autoSpaceDE/>
              <w:autoSpaceDN/>
              <w:spacing w:line="240" w:lineRule="atLeast"/>
              <w:jc w:val="left"/>
              <w:rPr>
                <w:rFonts w:ascii="바탕" w:eastAsia="바탕" w:hAnsi="바탕" w:cs="굴림"/>
                <w:color w:val="333333"/>
                <w:kern w:val="0"/>
                <w:szCs w:val="20"/>
              </w:rPr>
            </w:pP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 xml:space="preserve">위장, </w:t>
            </w:r>
            <w:proofErr w:type="spellStart"/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간기능장애</w:t>
            </w:r>
            <w:proofErr w:type="spellEnd"/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, 만성변비, 매운 음식의 섭취, 남성호르몬 증가, 비타민 A, B</w:t>
            </w: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  <w:vertAlign w:val="subscript"/>
              </w:rPr>
              <w:t>2</w:t>
            </w: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, B</w:t>
            </w: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  <w:vertAlign w:val="subscript"/>
              </w:rPr>
              <w:t>6</w:t>
            </w:r>
            <w:r w:rsidRPr="003D5A30">
              <w:rPr>
                <w:rFonts w:ascii="바탕" w:eastAsia="바탕" w:hAnsi="바탕" w:cs="굴림" w:hint="eastAsia"/>
                <w:color w:val="333333"/>
                <w:kern w:val="0"/>
                <w:szCs w:val="20"/>
              </w:rPr>
              <w:t>부족 등</w:t>
            </w:r>
          </w:p>
        </w:tc>
      </w:tr>
    </w:tbl>
    <w:p w:rsidR="00740A3A" w:rsidRPr="000F5B8D" w:rsidRDefault="00FA4A58" w:rsidP="005719D3">
      <w:pPr>
        <w:jc w:val="left"/>
        <w:rPr>
          <w:rFonts w:ascii="바탕" w:eastAsia="바탕" w:hAnsi="바탕"/>
          <w:szCs w:val="20"/>
          <w:u w:val="single"/>
        </w:rPr>
      </w:pPr>
      <w:r w:rsidRPr="000F5B8D">
        <w:rPr>
          <w:rFonts w:ascii="바탕" w:eastAsia="바탕" w:hAnsi="바탕" w:hint="eastAsia"/>
          <w:szCs w:val="20"/>
          <w:u w:val="single"/>
        </w:rPr>
        <w:t>-</w:t>
      </w:r>
      <w:r w:rsidR="00804856" w:rsidRPr="000F5B8D">
        <w:rPr>
          <w:rFonts w:ascii="바탕" w:eastAsia="바탕" w:hAnsi="바탕"/>
          <w:szCs w:val="20"/>
          <w:u w:val="single"/>
        </w:rPr>
        <w:t xml:space="preserve"> </w:t>
      </w:r>
      <w:r w:rsidRPr="000F5B8D">
        <w:rPr>
          <w:rFonts w:ascii="바탕" w:eastAsia="바탕" w:hAnsi="바탕" w:hint="eastAsia"/>
          <w:szCs w:val="20"/>
          <w:u w:val="single"/>
        </w:rPr>
        <w:t>피부 사진 영상 처리 기법</w:t>
      </w:r>
    </w:p>
    <w:p w:rsidR="00492645" w:rsidRDefault="00492645" w:rsidP="005719D3">
      <w:pPr>
        <w:ind w:firstLineChars="100" w:firstLine="200"/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- 패턴인식 </w:t>
      </w:r>
      <w:r w:rsidR="00D74A8B">
        <w:rPr>
          <w:rFonts w:ascii="바탕" w:eastAsia="바탕" w:hAnsi="바탕" w:hint="eastAsia"/>
          <w:szCs w:val="20"/>
        </w:rPr>
        <w:t>(</w:t>
      </w:r>
      <w:r w:rsidR="00D74A8B" w:rsidRPr="00D74A8B">
        <w:rPr>
          <w:rFonts w:ascii="바탕" w:eastAsia="바탕" w:hAnsi="바탕"/>
          <w:szCs w:val="20"/>
        </w:rPr>
        <w:t>pattern recognition</w:t>
      </w:r>
      <w:r w:rsidR="00D74A8B">
        <w:rPr>
          <w:rFonts w:ascii="바탕" w:eastAsia="바탕" w:hAnsi="바탕" w:hint="eastAsia"/>
          <w:szCs w:val="20"/>
        </w:rPr>
        <w:t>)</w:t>
      </w:r>
    </w:p>
    <w:p w:rsidR="00492645" w:rsidRDefault="00492645" w:rsidP="005719D3">
      <w:pPr>
        <w:ind w:leftChars="100" w:left="200"/>
        <w:jc w:val="left"/>
        <w:rPr>
          <w:rFonts w:ascii="바탕" w:eastAsia="바탕" w:hAnsi="바탕"/>
          <w:szCs w:val="20"/>
        </w:rPr>
      </w:pPr>
      <w:r w:rsidRPr="00492645">
        <w:rPr>
          <w:rFonts w:ascii="바탕" w:eastAsia="바탕" w:hAnsi="바탕" w:hint="eastAsia"/>
          <w:szCs w:val="20"/>
        </w:rPr>
        <w:t>도형</w:t>
      </w:r>
      <w:r w:rsidRPr="00492645">
        <w:rPr>
          <w:rFonts w:ascii="바탕" w:eastAsia="바탕" w:hAnsi="바탕"/>
          <w:szCs w:val="20"/>
        </w:rPr>
        <w:t xml:space="preserve">, 물체, 음성, </w:t>
      </w:r>
      <w:proofErr w:type="spellStart"/>
      <w:r w:rsidRPr="00492645">
        <w:rPr>
          <w:rFonts w:ascii="바탕" w:eastAsia="바탕" w:hAnsi="바탕"/>
          <w:szCs w:val="20"/>
        </w:rPr>
        <w:t>혹은생리적인</w:t>
      </w:r>
      <w:proofErr w:type="spellEnd"/>
      <w:r w:rsidRPr="00492645">
        <w:rPr>
          <w:rFonts w:ascii="바탕" w:eastAsia="바탕" w:hAnsi="바탕"/>
          <w:szCs w:val="20"/>
        </w:rPr>
        <w:t xml:space="preserve"> 안색, 그 위에 경제적 또는 정치적인 상황 등 </w:t>
      </w:r>
      <w:proofErr w:type="spellStart"/>
      <w:r w:rsidRPr="00492645">
        <w:rPr>
          <w:rFonts w:ascii="바탕" w:eastAsia="바탕" w:hAnsi="바탕"/>
          <w:szCs w:val="20"/>
        </w:rPr>
        <w:t>단순한수량으로</w:t>
      </w:r>
      <w:r w:rsidRPr="00492645">
        <w:rPr>
          <w:rFonts w:ascii="바탕" w:eastAsia="바탕" w:hAnsi="바탕"/>
          <w:szCs w:val="20"/>
        </w:rPr>
        <w:lastRenderedPageBreak/>
        <w:t>서</w:t>
      </w:r>
      <w:proofErr w:type="spellEnd"/>
      <w:r w:rsidRPr="00492645">
        <w:rPr>
          <w:rFonts w:ascii="바탕" w:eastAsia="바탕" w:hAnsi="바탕"/>
          <w:szCs w:val="20"/>
        </w:rPr>
        <w:t xml:space="preserve"> 주어지지 않은 정보를 식별하고 인정하는 것. </w:t>
      </w:r>
      <w:proofErr w:type="spellStart"/>
      <w:r w:rsidRPr="00492645">
        <w:rPr>
          <w:rFonts w:ascii="바탕" w:eastAsia="바탕" w:hAnsi="바탕"/>
          <w:szCs w:val="20"/>
        </w:rPr>
        <w:t>그와같은</w:t>
      </w:r>
      <w:proofErr w:type="spellEnd"/>
      <w:r w:rsidRPr="00492645">
        <w:rPr>
          <w:rFonts w:ascii="바탕" w:eastAsia="바탕" w:hAnsi="바탕"/>
          <w:szCs w:val="20"/>
        </w:rPr>
        <w:t xml:space="preserve"> 여러 가지 정보를 패턴정보라고 한다. 예를 들어 </w:t>
      </w:r>
      <w:proofErr w:type="spellStart"/>
      <w:r w:rsidRPr="00492645">
        <w:rPr>
          <w:rFonts w:ascii="바탕" w:eastAsia="바탕" w:hAnsi="바탕"/>
          <w:szCs w:val="20"/>
        </w:rPr>
        <w:t>사람은손으로</w:t>
      </w:r>
      <w:proofErr w:type="spellEnd"/>
      <w:r w:rsidRPr="00492645">
        <w:rPr>
          <w:rFonts w:ascii="바탕" w:eastAsia="바탕" w:hAnsi="바탕"/>
          <w:szCs w:val="20"/>
        </w:rPr>
        <w:t xml:space="preserve"> 쓴 문자를 보고 그것이 어떤 글자인지를 식별하고 인지할 수 있지만 그때 어떤 수속에 따라서 그와 같이 식별, 인지하고 있는가는 아직 분명하게 해명되어 있지 않다. 인간 이외의 고등동물의 행동도 패턴인식능력에 지지되어 있는 경우가 많다. 이것은 기계</w:t>
      </w:r>
      <w:r w:rsidRPr="00492645">
        <w:rPr>
          <w:rFonts w:ascii="바탕" w:eastAsia="바탕" w:hAnsi="바탕" w:hint="eastAsia"/>
          <w:szCs w:val="20"/>
        </w:rPr>
        <w:t>와</w:t>
      </w:r>
      <w:r w:rsidRPr="00492645">
        <w:rPr>
          <w:rFonts w:ascii="바탕" w:eastAsia="바탕" w:hAnsi="바탕"/>
          <w:szCs w:val="20"/>
        </w:rPr>
        <w:t xml:space="preserve"> 대비되는 생물의 뛰어난 특성이다. 패턴인식기계에 대해서도 각종의 연구가 진행되고 있지만 실제로는 패턴식별의 단계에 있다.</w:t>
      </w:r>
    </w:p>
    <w:p w:rsidR="000F5B8D" w:rsidRDefault="000F5B8D" w:rsidP="005719D3">
      <w:pPr>
        <w:jc w:val="left"/>
        <w:rPr>
          <w:rFonts w:ascii="바탕" w:eastAsia="바탕" w:hAnsi="바탕"/>
          <w:szCs w:val="20"/>
        </w:rPr>
      </w:pPr>
      <w:r>
        <w:rPr>
          <w:rFonts w:ascii="바탕" w:eastAsia="바탕" w:hAnsi="바탕" w:hint="eastAsia"/>
          <w:szCs w:val="20"/>
        </w:rPr>
        <w:t xml:space="preserve"> </w:t>
      </w:r>
    </w:p>
    <w:sectPr w:rsidR="000F5B8D" w:rsidSect="00595CAD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03FC" w:rsidRDefault="00BC03FC" w:rsidP="00063320">
      <w:r>
        <w:separator/>
      </w:r>
    </w:p>
  </w:endnote>
  <w:endnote w:type="continuationSeparator" w:id="0">
    <w:p w:rsidR="00BC03FC" w:rsidRDefault="00BC03FC" w:rsidP="000633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Y나무B">
    <w:panose1 w:val="02030600000101010101"/>
    <w:charset w:val="81"/>
    <w:family w:val="roman"/>
    <w:pitch w:val="variable"/>
    <w:sig w:usb0="800002A7" w:usb1="1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03FC" w:rsidRDefault="00BC03FC" w:rsidP="00063320">
      <w:r>
        <w:separator/>
      </w:r>
    </w:p>
  </w:footnote>
  <w:footnote w:type="continuationSeparator" w:id="0">
    <w:p w:rsidR="00BC03FC" w:rsidRDefault="00BC03FC" w:rsidP="000633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j0115865"/>
      </v:shape>
    </w:pict>
  </w:numPicBullet>
  <w:abstractNum w:abstractNumId="0">
    <w:nsid w:val="07FC06D1"/>
    <w:multiLevelType w:val="hybridMultilevel"/>
    <w:tmpl w:val="77CA1188"/>
    <w:lvl w:ilvl="0" w:tplc="FC481AD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1F2D81C">
      <w:numFmt w:val="bullet"/>
      <w:lvlText w:val="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D043778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57C6320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B96B25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AA9474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CC6F826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44BA00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C428CA0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0423B6"/>
    <w:multiLevelType w:val="hybridMultilevel"/>
    <w:tmpl w:val="38F68816"/>
    <w:lvl w:ilvl="0" w:tplc="11F0617C">
      <w:start w:val="4"/>
      <w:numFmt w:val="bullet"/>
      <w:lvlText w:val="-"/>
      <w:lvlJc w:val="left"/>
      <w:pPr>
        <w:ind w:left="5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00" w:hanging="400"/>
      </w:pPr>
      <w:rPr>
        <w:rFonts w:ascii="Wingdings" w:hAnsi="Wingdings" w:hint="default"/>
      </w:rPr>
    </w:lvl>
  </w:abstractNum>
  <w:abstractNum w:abstractNumId="2">
    <w:nsid w:val="09A95782"/>
    <w:multiLevelType w:val="hybridMultilevel"/>
    <w:tmpl w:val="B0FEA3A4"/>
    <w:lvl w:ilvl="0" w:tplc="04090009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1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1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1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1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1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10" w:hanging="400"/>
      </w:pPr>
      <w:rPr>
        <w:rFonts w:ascii="Wingdings" w:hAnsi="Wingdings" w:hint="default"/>
      </w:rPr>
    </w:lvl>
  </w:abstractNum>
  <w:abstractNum w:abstractNumId="3">
    <w:nsid w:val="0E5C0EB4"/>
    <w:multiLevelType w:val="hybridMultilevel"/>
    <w:tmpl w:val="67D61CD8"/>
    <w:lvl w:ilvl="0" w:tplc="04090009">
      <w:start w:val="1"/>
      <w:numFmt w:val="bullet"/>
      <w:lvlText w:val="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>
    <w:nsid w:val="14B47F30"/>
    <w:multiLevelType w:val="hybridMultilevel"/>
    <w:tmpl w:val="E16A4C0A"/>
    <w:lvl w:ilvl="0" w:tplc="4E86E586">
      <w:start w:val="3"/>
      <w:numFmt w:val="bullet"/>
      <w:lvlText w:val="-"/>
      <w:lvlJc w:val="left"/>
      <w:pPr>
        <w:ind w:left="5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00" w:hanging="400"/>
      </w:pPr>
      <w:rPr>
        <w:rFonts w:ascii="Wingdings" w:hAnsi="Wingdings" w:hint="default"/>
      </w:rPr>
    </w:lvl>
  </w:abstractNum>
  <w:abstractNum w:abstractNumId="5">
    <w:nsid w:val="24156F6E"/>
    <w:multiLevelType w:val="hybridMultilevel"/>
    <w:tmpl w:val="D9DC56AC"/>
    <w:lvl w:ilvl="0" w:tplc="4A6A35A2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>
    <w:nsid w:val="277D2780"/>
    <w:multiLevelType w:val="hybridMultilevel"/>
    <w:tmpl w:val="EC38BA44"/>
    <w:lvl w:ilvl="0" w:tplc="E0A25798">
      <w:numFmt w:val="decimal"/>
      <w:lvlText w:val="%1-"/>
      <w:lvlJc w:val="left"/>
      <w:pPr>
        <w:ind w:left="11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7">
    <w:nsid w:val="29112FFC"/>
    <w:multiLevelType w:val="hybridMultilevel"/>
    <w:tmpl w:val="D2F0BEC2"/>
    <w:lvl w:ilvl="0" w:tplc="5CC2D77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>
    <w:nsid w:val="345D12E1"/>
    <w:multiLevelType w:val="multilevel"/>
    <w:tmpl w:val="07C0C7B6"/>
    <w:lvl w:ilvl="0">
      <w:start w:val="2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50" w:hanging="45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1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400" w:hanging="1800"/>
      </w:pPr>
      <w:rPr>
        <w:rFonts w:hint="default"/>
      </w:rPr>
    </w:lvl>
  </w:abstractNum>
  <w:abstractNum w:abstractNumId="9">
    <w:nsid w:val="3BE87CEC"/>
    <w:multiLevelType w:val="hybridMultilevel"/>
    <w:tmpl w:val="88000390"/>
    <w:lvl w:ilvl="0" w:tplc="E0A25798">
      <w:numFmt w:val="decimal"/>
      <w:lvlText w:val="%1-"/>
      <w:lvlJc w:val="left"/>
      <w:pPr>
        <w:ind w:left="188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960" w:hanging="400"/>
      </w:pPr>
    </w:lvl>
    <w:lvl w:ilvl="2" w:tplc="0409001B" w:tentative="1">
      <w:start w:val="1"/>
      <w:numFmt w:val="lowerRoman"/>
      <w:lvlText w:val="%3."/>
      <w:lvlJc w:val="right"/>
      <w:pPr>
        <w:ind w:left="2360" w:hanging="400"/>
      </w:pPr>
    </w:lvl>
    <w:lvl w:ilvl="3" w:tplc="0409000F" w:tentative="1">
      <w:start w:val="1"/>
      <w:numFmt w:val="decimal"/>
      <w:lvlText w:val="%4."/>
      <w:lvlJc w:val="left"/>
      <w:pPr>
        <w:ind w:left="2760" w:hanging="400"/>
      </w:pPr>
    </w:lvl>
    <w:lvl w:ilvl="4" w:tplc="04090019" w:tentative="1">
      <w:start w:val="1"/>
      <w:numFmt w:val="upperLetter"/>
      <w:lvlText w:val="%5."/>
      <w:lvlJc w:val="left"/>
      <w:pPr>
        <w:ind w:left="3160" w:hanging="400"/>
      </w:pPr>
    </w:lvl>
    <w:lvl w:ilvl="5" w:tplc="0409001B" w:tentative="1">
      <w:start w:val="1"/>
      <w:numFmt w:val="lowerRoman"/>
      <w:lvlText w:val="%6."/>
      <w:lvlJc w:val="right"/>
      <w:pPr>
        <w:ind w:left="3560" w:hanging="400"/>
      </w:pPr>
    </w:lvl>
    <w:lvl w:ilvl="6" w:tplc="0409000F" w:tentative="1">
      <w:start w:val="1"/>
      <w:numFmt w:val="decimal"/>
      <w:lvlText w:val="%7."/>
      <w:lvlJc w:val="left"/>
      <w:pPr>
        <w:ind w:left="3960" w:hanging="400"/>
      </w:pPr>
    </w:lvl>
    <w:lvl w:ilvl="7" w:tplc="04090019" w:tentative="1">
      <w:start w:val="1"/>
      <w:numFmt w:val="upperLetter"/>
      <w:lvlText w:val="%8."/>
      <w:lvlJc w:val="left"/>
      <w:pPr>
        <w:ind w:left="4360" w:hanging="400"/>
      </w:pPr>
    </w:lvl>
    <w:lvl w:ilvl="8" w:tplc="0409001B" w:tentative="1">
      <w:start w:val="1"/>
      <w:numFmt w:val="lowerRoman"/>
      <w:lvlText w:val="%9."/>
      <w:lvlJc w:val="right"/>
      <w:pPr>
        <w:ind w:left="4760" w:hanging="400"/>
      </w:pPr>
    </w:lvl>
  </w:abstractNum>
  <w:abstractNum w:abstractNumId="10">
    <w:nsid w:val="3C8B6CFB"/>
    <w:multiLevelType w:val="hybridMultilevel"/>
    <w:tmpl w:val="A8041B2A"/>
    <w:lvl w:ilvl="0" w:tplc="79AC32D6">
      <w:start w:val="1"/>
      <w:numFmt w:val="bullet"/>
      <w:lvlText w:val="-"/>
      <w:lvlJc w:val="left"/>
      <w:pPr>
        <w:ind w:left="5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00" w:hanging="400"/>
      </w:pPr>
      <w:rPr>
        <w:rFonts w:ascii="Wingdings" w:hAnsi="Wingdings" w:hint="default"/>
      </w:rPr>
    </w:lvl>
  </w:abstractNum>
  <w:abstractNum w:abstractNumId="11">
    <w:nsid w:val="3F9E5E2A"/>
    <w:multiLevelType w:val="hybridMultilevel"/>
    <w:tmpl w:val="60AAAE26"/>
    <w:lvl w:ilvl="0" w:tplc="8B6C419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F844F5E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325A09D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D970499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AFE6A4B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C8BC91C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D5D6FC6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D462452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8D1868B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abstractNum w:abstractNumId="12">
    <w:nsid w:val="448E3289"/>
    <w:multiLevelType w:val="hybridMultilevel"/>
    <w:tmpl w:val="CE16DE4C"/>
    <w:lvl w:ilvl="0" w:tplc="34AACFC0">
      <w:numFmt w:val="bullet"/>
      <w:lvlText w:val=""/>
      <w:lvlJc w:val="left"/>
      <w:pPr>
        <w:ind w:left="1160" w:hanging="360"/>
      </w:pPr>
      <w:rPr>
        <w:rFonts w:ascii="Wingdings" w:eastAsia="맑은 고딕" w:hAnsi="Wingdings" w:cstheme="minorBidi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3">
    <w:nsid w:val="45382CAE"/>
    <w:multiLevelType w:val="multilevel"/>
    <w:tmpl w:val="15C47776"/>
    <w:lvl w:ilvl="0">
      <w:start w:val="2"/>
      <w:numFmt w:val="decimal"/>
      <w:lvlText w:val="%1."/>
      <w:lvlJc w:val="left"/>
      <w:pPr>
        <w:ind w:left="7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4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00" w:hanging="1800"/>
      </w:pPr>
      <w:rPr>
        <w:rFonts w:hint="default"/>
      </w:rPr>
    </w:lvl>
  </w:abstractNum>
  <w:abstractNum w:abstractNumId="14">
    <w:nsid w:val="464872C3"/>
    <w:multiLevelType w:val="hybridMultilevel"/>
    <w:tmpl w:val="F5A66684"/>
    <w:lvl w:ilvl="0" w:tplc="C56EC198">
      <w:numFmt w:val="bullet"/>
      <w:lvlText w:val=""/>
      <w:lvlPicBulletId w:val="0"/>
      <w:lvlJc w:val="left"/>
      <w:pPr>
        <w:ind w:left="1160" w:hanging="360"/>
      </w:pPr>
      <w:rPr>
        <w:rFonts w:ascii="Wingdings" w:eastAsia="맑은 고딕" w:hAnsi="Wingdings" w:cstheme="minorBidi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5">
    <w:nsid w:val="4E431B86"/>
    <w:multiLevelType w:val="hybridMultilevel"/>
    <w:tmpl w:val="3A1ED8AE"/>
    <w:lvl w:ilvl="0" w:tplc="A57E3D5A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59DA459F"/>
    <w:multiLevelType w:val="hybridMultilevel"/>
    <w:tmpl w:val="4BD20E1E"/>
    <w:lvl w:ilvl="0" w:tplc="F0EAE59C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75E0FF2">
      <w:numFmt w:val="bullet"/>
      <w:lvlText w:val="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BFE5534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827E14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778266E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9BCD496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94ED2D8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BBA91A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D6602DC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D10782E"/>
    <w:multiLevelType w:val="hybridMultilevel"/>
    <w:tmpl w:val="CB8EBEC4"/>
    <w:lvl w:ilvl="0" w:tplc="25F0ECE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>
    <w:nsid w:val="63126F14"/>
    <w:multiLevelType w:val="hybridMultilevel"/>
    <w:tmpl w:val="62CCB0BE"/>
    <w:lvl w:ilvl="0" w:tplc="DAFCB856">
      <w:numFmt w:val="bullet"/>
      <w:lvlText w:val="-"/>
      <w:lvlJc w:val="left"/>
      <w:pPr>
        <w:ind w:left="15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9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0" w:hanging="400"/>
      </w:pPr>
      <w:rPr>
        <w:rFonts w:ascii="Wingdings" w:hAnsi="Wingdings" w:hint="default"/>
      </w:rPr>
    </w:lvl>
  </w:abstractNum>
  <w:abstractNum w:abstractNumId="19">
    <w:nsid w:val="6E296596"/>
    <w:multiLevelType w:val="hybridMultilevel"/>
    <w:tmpl w:val="6A1407C8"/>
    <w:lvl w:ilvl="0" w:tplc="DAFCB856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0">
    <w:nsid w:val="71423C60"/>
    <w:multiLevelType w:val="hybridMultilevel"/>
    <w:tmpl w:val="A566E708"/>
    <w:lvl w:ilvl="0" w:tplc="E1B0CCAE">
      <w:start w:val="1"/>
      <w:numFmt w:val="bullet"/>
      <w:lvlText w:val="-"/>
      <w:lvlJc w:val="left"/>
      <w:pPr>
        <w:ind w:left="3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21">
    <w:nsid w:val="7B0117CA"/>
    <w:multiLevelType w:val="hybridMultilevel"/>
    <w:tmpl w:val="B9D48C1E"/>
    <w:lvl w:ilvl="0" w:tplc="04090009">
      <w:start w:val="1"/>
      <w:numFmt w:val="bullet"/>
      <w:lvlText w:val=""/>
      <w:lvlJc w:val="left"/>
      <w:pPr>
        <w:ind w:left="111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1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1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1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1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1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10" w:hanging="40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19"/>
  </w:num>
  <w:num w:numId="4">
    <w:abstractNumId w:val="6"/>
  </w:num>
  <w:num w:numId="5">
    <w:abstractNumId w:val="9"/>
  </w:num>
  <w:num w:numId="6">
    <w:abstractNumId w:val="21"/>
  </w:num>
  <w:num w:numId="7">
    <w:abstractNumId w:val="18"/>
  </w:num>
  <w:num w:numId="8">
    <w:abstractNumId w:val="2"/>
  </w:num>
  <w:num w:numId="9">
    <w:abstractNumId w:val="14"/>
  </w:num>
  <w:num w:numId="10">
    <w:abstractNumId w:val="12"/>
  </w:num>
  <w:num w:numId="11">
    <w:abstractNumId w:val="3"/>
  </w:num>
  <w:num w:numId="12">
    <w:abstractNumId w:val="13"/>
  </w:num>
  <w:num w:numId="13">
    <w:abstractNumId w:val="7"/>
  </w:num>
  <w:num w:numId="14">
    <w:abstractNumId w:val="8"/>
  </w:num>
  <w:num w:numId="15">
    <w:abstractNumId w:val="10"/>
  </w:num>
  <w:num w:numId="16">
    <w:abstractNumId w:val="20"/>
  </w:num>
  <w:num w:numId="17">
    <w:abstractNumId w:val="15"/>
  </w:num>
  <w:num w:numId="18">
    <w:abstractNumId w:val="5"/>
  </w:num>
  <w:num w:numId="19">
    <w:abstractNumId w:val="16"/>
  </w:num>
  <w:num w:numId="20">
    <w:abstractNumId w:val="4"/>
  </w:num>
  <w:num w:numId="21">
    <w:abstractNumId w:val="1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="f" fillcolor="white" strokecolor="#f06">
      <v:fill color="white" on="f"/>
      <v:stroke color="#f06" weight="1.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D6C"/>
    <w:rsid w:val="00014E98"/>
    <w:rsid w:val="0001562F"/>
    <w:rsid w:val="00063320"/>
    <w:rsid w:val="000753F7"/>
    <w:rsid w:val="000A3A49"/>
    <w:rsid w:val="000F5B8D"/>
    <w:rsid w:val="001250E6"/>
    <w:rsid w:val="00156F50"/>
    <w:rsid w:val="001A15D3"/>
    <w:rsid w:val="001C7077"/>
    <w:rsid w:val="001F3565"/>
    <w:rsid w:val="002B2FE6"/>
    <w:rsid w:val="002B4C0F"/>
    <w:rsid w:val="002F0C7C"/>
    <w:rsid w:val="00306E98"/>
    <w:rsid w:val="0034041E"/>
    <w:rsid w:val="00394C21"/>
    <w:rsid w:val="003C4701"/>
    <w:rsid w:val="003C4FA5"/>
    <w:rsid w:val="003F64CA"/>
    <w:rsid w:val="00400A56"/>
    <w:rsid w:val="004108FE"/>
    <w:rsid w:val="0042216E"/>
    <w:rsid w:val="00424792"/>
    <w:rsid w:val="004268A9"/>
    <w:rsid w:val="00442FC5"/>
    <w:rsid w:val="00492645"/>
    <w:rsid w:val="004D0E22"/>
    <w:rsid w:val="00502E56"/>
    <w:rsid w:val="005719D3"/>
    <w:rsid w:val="00595CAD"/>
    <w:rsid w:val="005E2771"/>
    <w:rsid w:val="005F4E0C"/>
    <w:rsid w:val="005F520A"/>
    <w:rsid w:val="0060333E"/>
    <w:rsid w:val="00606872"/>
    <w:rsid w:val="006311C7"/>
    <w:rsid w:val="00643992"/>
    <w:rsid w:val="006600CE"/>
    <w:rsid w:val="00663920"/>
    <w:rsid w:val="006A55BC"/>
    <w:rsid w:val="006A7872"/>
    <w:rsid w:val="00713D6C"/>
    <w:rsid w:val="00727A53"/>
    <w:rsid w:val="0073411C"/>
    <w:rsid w:val="00740A3A"/>
    <w:rsid w:val="00760106"/>
    <w:rsid w:val="007647EE"/>
    <w:rsid w:val="0077131E"/>
    <w:rsid w:val="00771EC7"/>
    <w:rsid w:val="00774DAE"/>
    <w:rsid w:val="00804856"/>
    <w:rsid w:val="00860554"/>
    <w:rsid w:val="00950FC2"/>
    <w:rsid w:val="009905D9"/>
    <w:rsid w:val="00995CDF"/>
    <w:rsid w:val="009A1282"/>
    <w:rsid w:val="00A24C26"/>
    <w:rsid w:val="00A31F9C"/>
    <w:rsid w:val="00A5577B"/>
    <w:rsid w:val="00A735C8"/>
    <w:rsid w:val="00A92AAA"/>
    <w:rsid w:val="00A92D2B"/>
    <w:rsid w:val="00B07693"/>
    <w:rsid w:val="00B40A1C"/>
    <w:rsid w:val="00B426CE"/>
    <w:rsid w:val="00B51DED"/>
    <w:rsid w:val="00B80C4D"/>
    <w:rsid w:val="00B91FD8"/>
    <w:rsid w:val="00BC03FC"/>
    <w:rsid w:val="00BD37BC"/>
    <w:rsid w:val="00C238C5"/>
    <w:rsid w:val="00C507C2"/>
    <w:rsid w:val="00C5150C"/>
    <w:rsid w:val="00C61F30"/>
    <w:rsid w:val="00CB4BB3"/>
    <w:rsid w:val="00CF30E9"/>
    <w:rsid w:val="00D1582A"/>
    <w:rsid w:val="00D61D17"/>
    <w:rsid w:val="00D74A8B"/>
    <w:rsid w:val="00DC1AE5"/>
    <w:rsid w:val="00DD02F5"/>
    <w:rsid w:val="00DF7D1F"/>
    <w:rsid w:val="00E37D3F"/>
    <w:rsid w:val="00E63B5B"/>
    <w:rsid w:val="00F10670"/>
    <w:rsid w:val="00F3149E"/>
    <w:rsid w:val="00F32074"/>
    <w:rsid w:val="00F84DF2"/>
    <w:rsid w:val="00FA4A58"/>
    <w:rsid w:val="00FA6295"/>
    <w:rsid w:val="00FD291D"/>
    <w:rsid w:val="00FD4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color="#f06">
      <v:fill color="white" on="f"/>
      <v:stroke color="#f06" weight="1.5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5CAD"/>
    <w:pPr>
      <w:widowControl w:val="0"/>
      <w:wordWrap w:val="0"/>
      <w:autoSpaceDE w:val="0"/>
      <w:autoSpaceDN w:val="0"/>
      <w:jc w:val="both"/>
    </w:pPr>
  </w:style>
  <w:style w:type="paragraph" w:styleId="1">
    <w:name w:val="heading 1"/>
    <w:basedOn w:val="a"/>
    <w:link w:val="1Char"/>
    <w:uiPriority w:val="9"/>
    <w:qFormat/>
    <w:rsid w:val="002F0C7C"/>
    <w:pPr>
      <w:widowControl/>
      <w:wordWrap/>
      <w:autoSpaceDE/>
      <w:autoSpaceDN/>
      <w:spacing w:before="100" w:beforeAutospacing="1" w:after="100" w:afterAutospacing="1"/>
      <w:jc w:val="left"/>
      <w:outlineLvl w:val="0"/>
    </w:pPr>
    <w:rPr>
      <w:rFonts w:ascii="굴림" w:eastAsia="굴림" w:hAnsi="굴림" w:cs="굴림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3D6C"/>
    <w:pPr>
      <w:ind w:leftChars="400" w:left="800"/>
    </w:pPr>
  </w:style>
  <w:style w:type="paragraph" w:styleId="a4">
    <w:name w:val="Balloon Text"/>
    <w:basedOn w:val="a"/>
    <w:link w:val="Char"/>
    <w:uiPriority w:val="99"/>
    <w:semiHidden/>
    <w:unhideWhenUsed/>
    <w:rsid w:val="00727A5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727A53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6332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63320"/>
  </w:style>
  <w:style w:type="paragraph" w:styleId="a6">
    <w:name w:val="footer"/>
    <w:basedOn w:val="a"/>
    <w:link w:val="Char1"/>
    <w:uiPriority w:val="99"/>
    <w:unhideWhenUsed/>
    <w:rsid w:val="0006332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63320"/>
  </w:style>
  <w:style w:type="character" w:styleId="a7">
    <w:name w:val="Placeholder Text"/>
    <w:basedOn w:val="a0"/>
    <w:uiPriority w:val="99"/>
    <w:semiHidden/>
    <w:rsid w:val="007647EE"/>
    <w:rPr>
      <w:color w:val="808080"/>
    </w:rPr>
  </w:style>
  <w:style w:type="character" w:styleId="a8">
    <w:name w:val="Hyperlink"/>
    <w:basedOn w:val="a0"/>
    <w:uiPriority w:val="99"/>
    <w:unhideWhenUsed/>
    <w:rsid w:val="00B80C4D"/>
    <w:rPr>
      <w:color w:val="0000FF" w:themeColor="hyperlink"/>
      <w:u w:val="single"/>
    </w:rPr>
  </w:style>
  <w:style w:type="paragraph" w:customStyle="1" w:styleId="a9">
    <w:name w:val="바탕글"/>
    <w:basedOn w:val="a"/>
    <w:rsid w:val="00B80C4D"/>
    <w:pPr>
      <w:shd w:val="clear" w:color="auto" w:fill="FFFFFF"/>
      <w:snapToGrid w:val="0"/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character" w:customStyle="1" w:styleId="apple-style-span">
    <w:name w:val="apple-style-span"/>
    <w:basedOn w:val="a0"/>
    <w:rsid w:val="00C5150C"/>
  </w:style>
  <w:style w:type="character" w:customStyle="1" w:styleId="1Char">
    <w:name w:val="제목 1 Char"/>
    <w:basedOn w:val="a0"/>
    <w:link w:val="1"/>
    <w:uiPriority w:val="9"/>
    <w:rsid w:val="002F0C7C"/>
    <w:rPr>
      <w:rFonts w:ascii="굴림" w:eastAsia="굴림" w:hAnsi="굴림" w:cs="굴림"/>
      <w:b/>
      <w:bCs/>
      <w:kern w:val="3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5CAD"/>
    <w:pPr>
      <w:widowControl w:val="0"/>
      <w:wordWrap w:val="0"/>
      <w:autoSpaceDE w:val="0"/>
      <w:autoSpaceDN w:val="0"/>
      <w:jc w:val="both"/>
    </w:pPr>
  </w:style>
  <w:style w:type="paragraph" w:styleId="1">
    <w:name w:val="heading 1"/>
    <w:basedOn w:val="a"/>
    <w:link w:val="1Char"/>
    <w:uiPriority w:val="9"/>
    <w:qFormat/>
    <w:rsid w:val="002F0C7C"/>
    <w:pPr>
      <w:widowControl/>
      <w:wordWrap/>
      <w:autoSpaceDE/>
      <w:autoSpaceDN/>
      <w:spacing w:before="100" w:beforeAutospacing="1" w:after="100" w:afterAutospacing="1"/>
      <w:jc w:val="left"/>
      <w:outlineLvl w:val="0"/>
    </w:pPr>
    <w:rPr>
      <w:rFonts w:ascii="굴림" w:eastAsia="굴림" w:hAnsi="굴림" w:cs="굴림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3D6C"/>
    <w:pPr>
      <w:ind w:leftChars="400" w:left="800"/>
    </w:pPr>
  </w:style>
  <w:style w:type="paragraph" w:styleId="a4">
    <w:name w:val="Balloon Text"/>
    <w:basedOn w:val="a"/>
    <w:link w:val="Char"/>
    <w:uiPriority w:val="99"/>
    <w:semiHidden/>
    <w:unhideWhenUsed/>
    <w:rsid w:val="00727A5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727A53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6332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63320"/>
  </w:style>
  <w:style w:type="paragraph" w:styleId="a6">
    <w:name w:val="footer"/>
    <w:basedOn w:val="a"/>
    <w:link w:val="Char1"/>
    <w:uiPriority w:val="99"/>
    <w:unhideWhenUsed/>
    <w:rsid w:val="0006332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63320"/>
  </w:style>
  <w:style w:type="character" w:styleId="a7">
    <w:name w:val="Placeholder Text"/>
    <w:basedOn w:val="a0"/>
    <w:uiPriority w:val="99"/>
    <w:semiHidden/>
    <w:rsid w:val="007647EE"/>
    <w:rPr>
      <w:color w:val="808080"/>
    </w:rPr>
  </w:style>
  <w:style w:type="character" w:styleId="a8">
    <w:name w:val="Hyperlink"/>
    <w:basedOn w:val="a0"/>
    <w:uiPriority w:val="99"/>
    <w:unhideWhenUsed/>
    <w:rsid w:val="00B80C4D"/>
    <w:rPr>
      <w:color w:val="0000FF" w:themeColor="hyperlink"/>
      <w:u w:val="single"/>
    </w:rPr>
  </w:style>
  <w:style w:type="paragraph" w:customStyle="1" w:styleId="a9">
    <w:name w:val="바탕글"/>
    <w:basedOn w:val="a"/>
    <w:rsid w:val="00B80C4D"/>
    <w:pPr>
      <w:shd w:val="clear" w:color="auto" w:fill="FFFFFF"/>
      <w:snapToGrid w:val="0"/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character" w:customStyle="1" w:styleId="apple-style-span">
    <w:name w:val="apple-style-span"/>
    <w:basedOn w:val="a0"/>
    <w:rsid w:val="00C5150C"/>
  </w:style>
  <w:style w:type="character" w:customStyle="1" w:styleId="1Char">
    <w:name w:val="제목 1 Char"/>
    <w:basedOn w:val="a0"/>
    <w:link w:val="1"/>
    <w:uiPriority w:val="9"/>
    <w:rsid w:val="002F0C7C"/>
    <w:rPr>
      <w:rFonts w:ascii="굴림" w:eastAsia="굴림" w:hAnsi="굴림" w:cs="굴림"/>
      <w:b/>
      <w:bCs/>
      <w:kern w:val="3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96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8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42101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6627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2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507412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628967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2753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7431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682853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104103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176471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14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498024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70053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224149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95073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075124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897020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41273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06753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223564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22108">
          <w:marLeft w:val="547"/>
          <w:marRight w:val="0"/>
          <w:marTop w:val="4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388570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603180">
          <w:marLeft w:val="90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7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6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8C6E52-B9ED-4582-9C41-996E2568B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567</Words>
  <Characters>3232</Characters>
  <Application>Microsoft Office Word</Application>
  <DocSecurity>0</DocSecurity>
  <Lines>26</Lines>
  <Paragraphs>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XP</dc:creator>
  <cp:lastModifiedBy>p</cp:lastModifiedBy>
  <cp:revision>2</cp:revision>
  <dcterms:created xsi:type="dcterms:W3CDTF">2011-12-07T05:09:00Z</dcterms:created>
  <dcterms:modified xsi:type="dcterms:W3CDTF">2011-12-07T05:09:00Z</dcterms:modified>
</cp:coreProperties>
</file>